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22" w:rsidRPr="00B667D5" w:rsidRDefault="007C5B22" w:rsidP="00B66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67D5">
        <w:rPr>
          <w:rFonts w:ascii="Times New Roman" w:hAnsi="Times New Roman" w:cs="Times New Roman"/>
          <w:b/>
          <w:sz w:val="28"/>
          <w:szCs w:val="28"/>
        </w:rPr>
        <w:t>Elaborat</w:t>
      </w:r>
      <w:proofErr w:type="spellEnd"/>
      <w:r w:rsidR="004E5DBA" w:rsidRPr="00B667D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E5DBA" w:rsidRPr="00B667D5">
        <w:rPr>
          <w:rFonts w:ascii="Times New Roman" w:hAnsi="Times New Roman" w:cs="Times New Roman"/>
          <w:b/>
          <w:sz w:val="28"/>
          <w:szCs w:val="28"/>
        </w:rPr>
        <w:t>r</w:t>
      </w:r>
      <w:r w:rsidRPr="00B667D5">
        <w:rPr>
          <w:rFonts w:ascii="Times New Roman" w:hAnsi="Times New Roman" w:cs="Times New Roman"/>
          <w:b/>
          <w:sz w:val="28"/>
          <w:szCs w:val="28"/>
        </w:rPr>
        <w:t>esponsabil</w:t>
      </w:r>
      <w:r w:rsidR="002E42E8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4E5DBA" w:rsidRPr="00B667D5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="004E5DBA" w:rsidRPr="00B667D5">
        <w:rPr>
          <w:rFonts w:ascii="Times New Roman" w:hAnsi="Times New Roman" w:cs="Times New Roman"/>
          <w:b/>
          <w:sz w:val="28"/>
          <w:szCs w:val="28"/>
        </w:rPr>
        <w:t>aplicarea</w:t>
      </w:r>
      <w:proofErr w:type="spellEnd"/>
      <w:r w:rsidR="004E5DBA" w:rsidRPr="00B667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5DBA" w:rsidRPr="00B667D5">
        <w:rPr>
          <w:rFonts w:ascii="Times New Roman" w:hAnsi="Times New Roman" w:cs="Times New Roman"/>
          <w:b/>
          <w:sz w:val="28"/>
          <w:szCs w:val="28"/>
        </w:rPr>
        <w:t>Legii</w:t>
      </w:r>
      <w:proofErr w:type="spellEnd"/>
      <w:r w:rsidR="004E5DBA" w:rsidRPr="00B667D5">
        <w:rPr>
          <w:rFonts w:ascii="Times New Roman" w:hAnsi="Times New Roman" w:cs="Times New Roman"/>
          <w:b/>
          <w:sz w:val="28"/>
          <w:szCs w:val="28"/>
        </w:rPr>
        <w:t xml:space="preserve"> nr. 544/2001</w:t>
      </w:r>
      <w:r w:rsidR="00DA37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 w:rsidR="00DA3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77C" w:rsidRPr="00DA377C">
        <w:rPr>
          <w:rFonts w:ascii="Times New Roman" w:hAnsi="Times New Roman" w:cs="Times New Roman"/>
          <w:b/>
          <w:szCs w:val="28"/>
        </w:rPr>
        <w:t>Nr. 296.824 din 25.02.2025</w:t>
      </w:r>
    </w:p>
    <w:p w:rsidR="00B667D5" w:rsidRDefault="00B667D5" w:rsidP="00B667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70EA" w:rsidRPr="00B667D5" w:rsidRDefault="00B667D5" w:rsidP="00B667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Comisar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021E2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="008021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>Menaev</w:t>
      </w:r>
      <w:proofErr w:type="spellEnd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Olga</w:t>
      </w:r>
    </w:p>
    <w:p w:rsidR="00B667D5" w:rsidRPr="00B667D5" w:rsidRDefault="004001FD" w:rsidP="00B667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omisar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501F3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="007501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>Rădoi</w:t>
      </w:r>
      <w:proofErr w:type="spellEnd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>Răzvan</w:t>
      </w:r>
      <w:proofErr w:type="spellEnd"/>
    </w:p>
    <w:p w:rsidR="00985E1B" w:rsidRDefault="00985E1B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0EA" w:rsidRPr="00C22E7D" w:rsidRDefault="003970EA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7D">
        <w:rPr>
          <w:rFonts w:ascii="Times New Roman" w:hAnsi="Times New Roman" w:cs="Times New Roman"/>
          <w:b/>
          <w:sz w:val="28"/>
          <w:szCs w:val="28"/>
        </w:rPr>
        <w:t>ANEXA Nr. 10</w:t>
      </w:r>
    </w:p>
    <w:p w:rsidR="003970EA" w:rsidRPr="00C22E7D" w:rsidRDefault="003970EA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7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22E7D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C22E7D">
        <w:rPr>
          <w:rFonts w:ascii="Times New Roman" w:hAnsi="Times New Roman" w:cs="Times New Roman"/>
          <w:b/>
          <w:sz w:val="28"/>
          <w:szCs w:val="28"/>
        </w:rPr>
        <w:t xml:space="preserve"> nr. 10 la </w:t>
      </w:r>
      <w:proofErr w:type="spellStart"/>
      <w:r w:rsidRPr="00C22E7D">
        <w:rPr>
          <w:rFonts w:ascii="Times New Roman" w:hAnsi="Times New Roman" w:cs="Times New Roman"/>
          <w:b/>
          <w:sz w:val="28"/>
          <w:szCs w:val="28"/>
        </w:rPr>
        <w:t>normele</w:t>
      </w:r>
      <w:proofErr w:type="spellEnd"/>
      <w:r w:rsidRPr="00C22E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E7D">
        <w:rPr>
          <w:rFonts w:ascii="Times New Roman" w:hAnsi="Times New Roman" w:cs="Times New Roman"/>
          <w:b/>
          <w:sz w:val="28"/>
          <w:szCs w:val="28"/>
        </w:rPr>
        <w:t>metodologice</w:t>
      </w:r>
      <w:proofErr w:type="spellEnd"/>
      <w:r w:rsidRPr="00C22E7D">
        <w:rPr>
          <w:rFonts w:ascii="Times New Roman" w:hAnsi="Times New Roman" w:cs="Times New Roman"/>
          <w:b/>
          <w:sz w:val="28"/>
          <w:szCs w:val="28"/>
        </w:rPr>
        <w:t>)</w:t>
      </w:r>
    </w:p>
    <w:p w:rsidR="003970EA" w:rsidRDefault="003970EA" w:rsidP="003970EA">
      <w:pPr>
        <w:spacing w:after="0" w:line="240" w:lineRule="auto"/>
      </w:pPr>
    </w:p>
    <w:p w:rsidR="003970EA" w:rsidRDefault="003970EA" w:rsidP="003970EA">
      <w:pPr>
        <w:spacing w:after="0" w:line="240" w:lineRule="auto"/>
      </w:pPr>
    </w:p>
    <w:p w:rsidR="007C5B22" w:rsidRPr="003970EA" w:rsidRDefault="007C5B22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0EA">
        <w:rPr>
          <w:rFonts w:ascii="Times New Roman" w:hAnsi="Times New Roman" w:cs="Times New Roman"/>
          <w:b/>
          <w:sz w:val="32"/>
          <w:szCs w:val="32"/>
        </w:rPr>
        <w:t>RAPORT DE EVALUARE</w:t>
      </w:r>
    </w:p>
    <w:p w:rsidR="007C5B22" w:rsidRPr="003970EA" w:rsidRDefault="007C5B22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70EA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implementării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Legii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nr. 544/2001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7D5">
        <w:rPr>
          <w:rFonts w:ascii="Times New Roman" w:hAnsi="Times New Roman" w:cs="Times New Roman"/>
          <w:b/>
          <w:sz w:val="28"/>
          <w:szCs w:val="28"/>
        </w:rPr>
        <w:t>20</w:t>
      </w:r>
      <w:r w:rsidR="00EC1A04">
        <w:rPr>
          <w:rFonts w:ascii="Times New Roman" w:hAnsi="Times New Roman" w:cs="Times New Roman"/>
          <w:b/>
          <w:sz w:val="28"/>
          <w:szCs w:val="28"/>
        </w:rPr>
        <w:t>2</w:t>
      </w:r>
      <w:r w:rsidR="002E42E8">
        <w:rPr>
          <w:rFonts w:ascii="Times New Roman" w:hAnsi="Times New Roman" w:cs="Times New Roman"/>
          <w:b/>
          <w:sz w:val="28"/>
          <w:szCs w:val="28"/>
        </w:rPr>
        <w:t>4</w:t>
      </w:r>
    </w:p>
    <w:p w:rsidR="007C5B22" w:rsidRDefault="007C5B22" w:rsidP="003970EA">
      <w:pPr>
        <w:spacing w:after="0" w:line="240" w:lineRule="auto"/>
      </w:pPr>
    </w:p>
    <w:p w:rsidR="009857EA" w:rsidRDefault="009857EA" w:rsidP="0098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B22" w:rsidRPr="003970EA" w:rsidRDefault="007C5B22" w:rsidP="00B66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Subsemna</w:t>
      </w:r>
      <w:r w:rsidR="00B667D5">
        <w:rPr>
          <w:rFonts w:ascii="Times New Roman" w:hAnsi="Times New Roman" w:cs="Times New Roman"/>
          <w:sz w:val="28"/>
          <w:szCs w:val="28"/>
        </w:rPr>
        <w:t>ții</w:t>
      </w:r>
      <w:proofErr w:type="spellEnd"/>
      <w:r w:rsidR="00B66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D">
        <w:rPr>
          <w:rFonts w:ascii="Times New Roman" w:hAnsi="Times New Roman" w:cs="Times New Roman"/>
          <w:sz w:val="28"/>
          <w:szCs w:val="28"/>
        </w:rPr>
        <w:t>c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omisar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C1A04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="00EC1A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>Menaev</w:t>
      </w:r>
      <w:proofErr w:type="spellEnd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Olga</w:t>
      </w:r>
      <w:r w:rsidR="002E42E8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7D5">
        <w:rPr>
          <w:rFonts w:ascii="Times New Roman" w:hAnsi="Times New Roman" w:cs="Times New Roman"/>
          <w:b/>
          <w:i/>
          <w:sz w:val="28"/>
          <w:szCs w:val="28"/>
        </w:rPr>
        <w:t>și</w:t>
      </w:r>
      <w:proofErr w:type="spellEnd"/>
      <w:r w:rsid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comisar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501F3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="007501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>Rădoi</w:t>
      </w:r>
      <w:proofErr w:type="spellEnd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>Răzvan</w:t>
      </w:r>
      <w:proofErr w:type="spellEnd"/>
      <w:r w:rsidR="002E4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responsabil</w:t>
      </w:r>
      <w:r w:rsidR="00B667D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nr. 544/2001, cu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r w:rsidR="00B667D5" w:rsidRPr="00B667D5">
        <w:rPr>
          <w:rFonts w:ascii="Times New Roman" w:hAnsi="Times New Roman" w:cs="Times New Roman"/>
          <w:b/>
          <w:sz w:val="28"/>
          <w:szCs w:val="28"/>
        </w:rPr>
        <w:t>20</w:t>
      </w:r>
      <w:r w:rsidR="00EC1A04">
        <w:rPr>
          <w:rFonts w:ascii="Times New Roman" w:hAnsi="Times New Roman" w:cs="Times New Roman"/>
          <w:b/>
          <w:sz w:val="28"/>
          <w:szCs w:val="28"/>
        </w:rPr>
        <w:t>2</w:t>
      </w:r>
      <w:r w:rsidR="002E42E8">
        <w:rPr>
          <w:rFonts w:ascii="Times New Roman" w:hAnsi="Times New Roman" w:cs="Times New Roman"/>
          <w:b/>
          <w:sz w:val="28"/>
          <w:szCs w:val="28"/>
        </w:rPr>
        <w:t>4</w:t>
      </w:r>
      <w:r w:rsidRPr="00397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prez</w:t>
      </w:r>
      <w:r w:rsidR="00B667D5">
        <w:rPr>
          <w:rFonts w:ascii="Times New Roman" w:hAnsi="Times New Roman" w:cs="Times New Roman"/>
          <w:sz w:val="28"/>
          <w:szCs w:val="28"/>
        </w:rPr>
        <w:t>entăm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actualul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internă</w:t>
      </w:r>
      <w:proofErr w:type="spellEnd"/>
      <w:r w:rsidR="00B667D5">
        <w:rPr>
          <w:rFonts w:ascii="Times New Roman" w:hAnsi="Times New Roman" w:cs="Times New Roman"/>
          <w:sz w:val="28"/>
          <w:szCs w:val="28"/>
        </w:rPr>
        <w:t>,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finalizat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aplicării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procedurilor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aprecie</w:t>
      </w:r>
      <w:r w:rsidR="00B667D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specifică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>:</w:t>
      </w:r>
    </w:p>
    <w:p w:rsidR="007C5B22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7C5B22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7C5B22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Satisfăcătoare</w:t>
      </w:r>
      <w:proofErr w:type="spellEnd"/>
    </w:p>
    <w:p w:rsidR="00EB1365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Nesatisfăcătoare</w:t>
      </w:r>
      <w:proofErr w:type="spellEnd"/>
    </w:p>
    <w:p w:rsidR="007C5B22" w:rsidRPr="003970EA" w:rsidRDefault="007C5B22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D0C" w:rsidRP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Îmi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întemeiez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aceste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observații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următoarele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considerente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rezultate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="001011C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001FD">
        <w:rPr>
          <w:rFonts w:ascii="Times New Roman" w:hAnsi="Times New Roman" w:cs="Times New Roman"/>
          <w:b/>
          <w:sz w:val="28"/>
          <w:szCs w:val="28"/>
        </w:rPr>
        <w:t>9</w:t>
      </w:r>
      <w:r w:rsidRPr="009857EA">
        <w:rPr>
          <w:rFonts w:ascii="Times New Roman" w:hAnsi="Times New Roman" w:cs="Times New Roman"/>
          <w:b/>
          <w:sz w:val="28"/>
          <w:szCs w:val="28"/>
        </w:rPr>
        <w:t>.</w:t>
      </w:r>
    </w:p>
    <w:p w:rsid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proces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9857EA">
        <w:rPr>
          <w:rFonts w:ascii="Times New Roman" w:hAnsi="Times New Roman" w:cs="Times New Roman"/>
          <w:b/>
          <w:sz w:val="28"/>
          <w:szCs w:val="28"/>
        </w:rPr>
        <w:t>Cum</w:t>
      </w:r>
      <w:proofErr w:type="gram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umane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disponibile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public?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Suficiente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Insuficiente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că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material</w:t>
      </w:r>
      <w:r w:rsidR="00B719D0"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disponibile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>: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7B6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Suficiente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Insuficiente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3. Cum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colaborarea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direcţiile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specialitate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instituţiei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accesului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public:</w:t>
      </w:r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Satisfăcătoare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Nesatisfăcătoare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Rezultate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oficiu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E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dumneavoastră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0E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afişat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comunicate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oficiu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, conform art. 5 din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nr. 544/2001, cu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>?</w:t>
      </w:r>
    </w:p>
    <w:p w:rsidR="001011C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de internet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95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presă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României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 xml:space="preserve">□ </w:t>
      </w:r>
      <w:proofErr w:type="spellStart"/>
      <w:r w:rsidR="002E42E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E4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42E8">
        <w:rPr>
          <w:rFonts w:ascii="Times New Roman" w:hAnsi="Times New Roman" w:cs="Times New Roman"/>
          <w:sz w:val="28"/>
          <w:szCs w:val="28"/>
        </w:rPr>
        <w:t>altă</w:t>
      </w:r>
      <w:proofErr w:type="spellEnd"/>
      <w:proofErr w:type="gramEnd"/>
      <w:r w:rsidR="002E4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E8">
        <w:rPr>
          <w:rFonts w:ascii="Times New Roman" w:hAnsi="Times New Roman" w:cs="Times New Roman"/>
          <w:sz w:val="28"/>
          <w:szCs w:val="28"/>
        </w:rPr>
        <w:t>modalitate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CE45C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C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afişarea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suficient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vizibilă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cei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interesaţi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>?</w:t>
      </w:r>
    </w:p>
    <w:p w:rsidR="001011C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B1365" w:rsidRPr="006438AC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 xml:space="preserve"> Da</w:t>
      </w:r>
    </w:p>
    <w:p w:rsidR="00EB1365" w:rsidRPr="006438AC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8AC">
        <w:rPr>
          <w:rFonts w:ascii="Times New Roman" w:hAnsi="Times New Roman" w:cs="Times New Roman"/>
          <w:b/>
          <w:sz w:val="56"/>
          <w:szCs w:val="56"/>
        </w:rPr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 xml:space="preserve"> Nu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CE45C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CA">
        <w:rPr>
          <w:rFonts w:ascii="Times New Roman" w:hAnsi="Times New Roman" w:cs="Times New Roman"/>
          <w:b/>
          <w:sz w:val="28"/>
          <w:szCs w:val="28"/>
        </w:rPr>
        <w:t xml:space="preserve">3. Care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soluţiile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creşterea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vizibilităţii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instituţia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le-au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aplicat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7D" w:rsidRPr="003970EA" w:rsidRDefault="00EB1365" w:rsidP="007B6C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="006C057D">
        <w:rPr>
          <w:rFonts w:ascii="Times New Roman" w:hAnsi="Times New Roman" w:cs="Times New Roman"/>
          <w:sz w:val="28"/>
          <w:szCs w:val="28"/>
        </w:rPr>
        <w:t>Actualizarea</w:t>
      </w:r>
      <w:proofErr w:type="spellEnd"/>
      <w:r w:rsidR="006C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57D">
        <w:rPr>
          <w:rFonts w:ascii="Times New Roman" w:hAnsi="Times New Roman" w:cs="Times New Roman"/>
          <w:sz w:val="28"/>
          <w:szCs w:val="28"/>
        </w:rPr>
        <w:t>permanentă</w:t>
      </w:r>
      <w:proofErr w:type="spellEnd"/>
      <w:r w:rsidR="006C0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57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C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57D" w:rsidRPr="00926740">
        <w:rPr>
          <w:rFonts w:ascii="Times New Roman" w:hAnsi="Times New Roman" w:cs="Times New Roman"/>
          <w:sz w:val="28"/>
          <w:szCs w:val="28"/>
        </w:rPr>
        <w:t>informaţiil</w:t>
      </w:r>
      <w:r w:rsidR="006C057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6C057D" w:rsidRPr="009267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C057D" w:rsidRPr="00926740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6C057D" w:rsidRPr="00926740">
        <w:rPr>
          <w:rFonts w:ascii="Times New Roman" w:hAnsi="Times New Roman" w:cs="Times New Roman"/>
          <w:sz w:val="28"/>
          <w:szCs w:val="28"/>
        </w:rPr>
        <w:t xml:space="preserve"> public</w:t>
      </w:r>
      <w:r w:rsidR="006C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057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6C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57D" w:rsidRPr="00926740">
        <w:rPr>
          <w:rFonts w:ascii="Times New Roman" w:hAnsi="Times New Roman" w:cs="Times New Roman"/>
          <w:sz w:val="28"/>
          <w:szCs w:val="28"/>
        </w:rPr>
        <w:t>pagin</w:t>
      </w:r>
      <w:r w:rsidR="006C057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C057D" w:rsidRPr="00926740">
        <w:rPr>
          <w:rFonts w:ascii="Times New Roman" w:hAnsi="Times New Roman" w:cs="Times New Roman"/>
          <w:sz w:val="28"/>
          <w:szCs w:val="28"/>
        </w:rPr>
        <w:t xml:space="preserve"> de Internet a </w:t>
      </w:r>
      <w:proofErr w:type="spellStart"/>
      <w:r w:rsidR="006C057D" w:rsidRPr="00926740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="006C057D" w:rsidRPr="00926740">
        <w:rPr>
          <w:rFonts w:ascii="Times New Roman" w:hAnsi="Times New Roman" w:cs="Times New Roman"/>
          <w:sz w:val="28"/>
          <w:szCs w:val="28"/>
        </w:rPr>
        <w:t>.</w:t>
      </w:r>
    </w:p>
    <w:p w:rsidR="00EB1365" w:rsidRDefault="006C057D" w:rsidP="006C05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57D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Afișarea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desfășoară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ghișeele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vizibile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4401" w:rsidRPr="00D57BC2" w:rsidRDefault="00D94401" w:rsidP="00D944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401">
        <w:rPr>
          <w:rFonts w:ascii="Times New Roman" w:hAnsi="Times New Roman" w:cs="Times New Roman"/>
          <w:b/>
          <w:sz w:val="28"/>
          <w:szCs w:val="28"/>
        </w:rPr>
        <w:t>c)</w:t>
      </w:r>
      <w:r w:rsidRPr="00D9440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Mediatizarea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continuă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activității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instituției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C057D" w:rsidRPr="003970EA" w:rsidRDefault="006C057D" w:rsidP="006C05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4. A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instituţia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seturi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suplimentare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oficiu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faţă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cele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minimale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prevăzute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lege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6C057D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57D">
        <w:rPr>
          <w:rFonts w:ascii="Times New Roman" w:hAnsi="Times New Roman" w:cs="Times New Roman"/>
          <w:b/>
          <w:sz w:val="48"/>
          <w:szCs w:val="48"/>
        </w:rPr>
        <w:t>x</w:t>
      </w:r>
      <w:proofErr w:type="gramEnd"/>
      <w:r w:rsidR="00E95AD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>Da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reactualizate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permanent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="00D57BC2">
        <w:rPr>
          <w:rFonts w:ascii="Times New Roman" w:hAnsi="Times New Roman" w:cs="Times New Roman"/>
          <w:sz w:val="28"/>
          <w:szCs w:val="28"/>
        </w:rPr>
        <w:t>.</w:t>
      </w:r>
    </w:p>
    <w:p w:rsidR="00EB1365" w:rsidRPr="003970EA" w:rsidRDefault="00EB136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>Nu</w:t>
      </w:r>
    </w:p>
    <w:p w:rsidR="00D57BC2" w:rsidRDefault="00D57BC2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informaţiile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într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-un format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deschis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6C057D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56"/>
          <w:szCs w:val="56"/>
        </w:rPr>
      </w:pPr>
      <w:proofErr w:type="gramStart"/>
      <w:r w:rsidRPr="006C057D">
        <w:rPr>
          <w:rFonts w:ascii="Times New Roman" w:hAnsi="Times New Roman" w:cs="Times New Roman"/>
          <w:b/>
          <w:sz w:val="56"/>
          <w:szCs w:val="56"/>
        </w:rPr>
        <w:t>x</w:t>
      </w:r>
      <w:proofErr w:type="gramEnd"/>
      <w:r w:rsidR="00E95AD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>Da</w:t>
      </w:r>
    </w:p>
    <w:p w:rsidR="00EB1365" w:rsidRPr="003970EA" w:rsidRDefault="00EB136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>Nu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F3" w:rsidRDefault="006A11F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CD4" w:rsidRDefault="007B6CD4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6. Care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măsurile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interne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intenţionaţi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57BC2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le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aplicaţi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publicarea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unui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număr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cât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mare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seturi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format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deschis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6C057D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Suplimentarea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 w:rsidR="00D57BC2">
        <w:rPr>
          <w:rFonts w:ascii="Times New Roman" w:hAnsi="Times New Roman" w:cs="Times New Roman"/>
          <w:sz w:val="28"/>
          <w:szCs w:val="28"/>
        </w:rPr>
        <w:t>.</w:t>
      </w:r>
    </w:p>
    <w:p w:rsidR="006C057D" w:rsidRDefault="006C057D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1F3" w:rsidRDefault="006A11F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furnizate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</w:p>
    <w:p w:rsidR="006A11F3" w:rsidRPr="00D57BC2" w:rsidRDefault="006A11F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300"/>
        <w:gridCol w:w="1963"/>
        <w:gridCol w:w="1978"/>
        <w:gridCol w:w="1963"/>
        <w:gridCol w:w="1963"/>
        <w:gridCol w:w="1978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public</w:t>
            </w:r>
          </w:p>
        </w:tc>
        <w:tc>
          <w:tcPr>
            <w:tcW w:w="394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funcţie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solicitant</w:t>
            </w:r>
            <w:proofErr w:type="spellEnd"/>
          </w:p>
        </w:tc>
        <w:tc>
          <w:tcPr>
            <w:tcW w:w="590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După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modalitatea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adresare</w:t>
            </w:r>
            <w:proofErr w:type="spellEnd"/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persoane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fizice</w:t>
            </w:r>
            <w:proofErr w:type="spellEnd"/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persoane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juridice</w:t>
            </w:r>
            <w:proofErr w:type="spellEnd"/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suport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hârtie</w:t>
            </w:r>
            <w:proofErr w:type="spellEnd"/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suport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electronic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verbal</w:t>
            </w:r>
          </w:p>
        </w:tc>
      </w:tr>
      <w:tr w:rsidR="00EB1365" w:rsidRPr="00EB1365" w:rsidTr="00D57BC2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FB3156" w:rsidP="00D9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16.520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6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640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A3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A33855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5.8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80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FB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</w:t>
            </w:r>
            <w:r w:rsidR="00FB315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</w:t>
            </w:r>
            <w:r w:rsidR="00EA5A20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FB3156" w:rsidP="006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1050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471CF" w:rsidP="00FB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FB3156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  <w:r w:rsidR="006C057D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.</w:t>
            </w:r>
            <w:r w:rsidR="00D94401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250</w:t>
            </w:r>
          </w:p>
        </w:tc>
      </w:tr>
    </w:tbl>
    <w:p w:rsidR="00EB1365" w:rsidRPr="00EB1365" w:rsidRDefault="00EB1365" w:rsidP="00EB136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vanish/>
          <w:color w:val="444444"/>
          <w:sz w:val="26"/>
          <w:szCs w:val="26"/>
          <w:lang w:eastAsia="en-GB"/>
        </w:rPr>
      </w:pPr>
    </w:p>
    <w:tbl>
      <w:tblPr>
        <w:tblW w:w="141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"/>
        <w:gridCol w:w="11548"/>
        <w:gridCol w:w="2503"/>
      </w:tblGrid>
      <w:tr w:rsidR="00EB1365" w:rsidRPr="00EB1365" w:rsidTr="006A11F3">
        <w:trPr>
          <w:trHeight w:val="1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1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5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Departajare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etc.)</w:t>
            </w:r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424" w:rsidRPr="006A11F3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1020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b)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2950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reglementări</w:t>
            </w:r>
            <w:proofErr w:type="spellEnd"/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FB3156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750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EA5A20" w:rsidP="00FB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</w:t>
            </w:r>
            <w:r w:rsidR="00FB3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30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e)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nr.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FB3156" w:rsidP="00FB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70</w:t>
            </w:r>
          </w:p>
        </w:tc>
      </w:tr>
      <w:tr w:rsidR="00EB1365" w:rsidRPr="00EB1365" w:rsidTr="006A11F3">
        <w:trPr>
          <w:trHeight w:val="360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f)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menţionarea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acestora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FB3156" w:rsidP="00EA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9800</w:t>
            </w:r>
          </w:p>
        </w:tc>
      </w:tr>
    </w:tbl>
    <w:p w:rsidR="00EB1365" w:rsidRPr="00EB1365" w:rsidRDefault="00EB1365" w:rsidP="00EB136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vanish/>
          <w:color w:val="444444"/>
          <w:sz w:val="26"/>
          <w:szCs w:val="26"/>
          <w:lang w:eastAsia="en-GB"/>
        </w:rPr>
      </w:pPr>
    </w:p>
    <w:tbl>
      <w:tblPr>
        <w:tblW w:w="153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15"/>
        <w:gridCol w:w="1396"/>
        <w:gridCol w:w="1079"/>
        <w:gridCol w:w="1079"/>
        <w:gridCol w:w="871"/>
        <w:gridCol w:w="1176"/>
        <w:gridCol w:w="1176"/>
        <w:gridCol w:w="1176"/>
        <w:gridCol w:w="1023"/>
        <w:gridCol w:w="1067"/>
        <w:gridCol w:w="1225"/>
        <w:gridCol w:w="1042"/>
        <w:gridCol w:w="1188"/>
        <w:gridCol w:w="1005"/>
      </w:tblGrid>
      <w:tr w:rsidR="00DB101E" w:rsidRPr="00EB1365" w:rsidTr="003D3109">
        <w:trPr>
          <w:trHeight w:val="15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3D3109">
        <w:trPr>
          <w:trHeight w:val="345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A11F3" w:rsidRPr="00EB1365" w:rsidRDefault="006A11F3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2.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Număr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</w:p>
        </w:tc>
        <w:tc>
          <w:tcPr>
            <w:tcW w:w="442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răspuns</w:t>
            </w:r>
            <w:proofErr w:type="spellEnd"/>
          </w:p>
        </w:tc>
        <w:tc>
          <w:tcPr>
            <w:tcW w:w="3268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</w:p>
        </w:tc>
        <w:tc>
          <w:tcPr>
            <w:tcW w:w="65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Departajate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interes</w:t>
            </w:r>
            <w:proofErr w:type="spellEnd"/>
          </w:p>
        </w:tc>
      </w:tr>
      <w:tr w:rsidR="00D57BC2" w:rsidRPr="00EB1365" w:rsidTr="003D3109">
        <w:trPr>
          <w:trHeight w:val="2445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3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Redirecţionate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către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alte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5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10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30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pentru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fost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depăşit</w:t>
            </w:r>
            <w:proofErr w:type="spellEnd"/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electronică</w:t>
            </w:r>
            <w:proofErr w:type="spellEnd"/>
          </w:p>
        </w:tc>
        <w:tc>
          <w:tcPr>
            <w:tcW w:w="9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format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hârtie</w:t>
            </w:r>
            <w:proofErr w:type="spellEnd"/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verbală</w:t>
            </w:r>
            <w:proofErr w:type="spellEnd"/>
          </w:p>
        </w:tc>
        <w:tc>
          <w:tcPr>
            <w:tcW w:w="10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etc.)</w:t>
            </w:r>
          </w:p>
        </w:tc>
        <w:tc>
          <w:tcPr>
            <w:tcW w:w="10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publice</w:t>
            </w:r>
            <w:proofErr w:type="spellEnd"/>
          </w:p>
        </w:tc>
        <w:tc>
          <w:tcPr>
            <w:tcW w:w="12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reglementări</w:t>
            </w:r>
            <w:proofErr w:type="spellEnd"/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instituţiei</w:t>
            </w:r>
            <w:proofErr w:type="spellEnd"/>
          </w:p>
        </w:tc>
        <w:tc>
          <w:tcPr>
            <w:tcW w:w="11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nr.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ulterioare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(se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precizează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care)</w:t>
            </w:r>
          </w:p>
        </w:tc>
      </w:tr>
      <w:tr w:rsidR="00D57BC2" w:rsidRPr="00EB1365" w:rsidTr="003D3109">
        <w:trPr>
          <w:trHeight w:val="300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E6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E627C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6.4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00</w:t>
            </w:r>
          </w:p>
        </w:tc>
        <w:tc>
          <w:tcPr>
            <w:tcW w:w="13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75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C72424" w:rsidRDefault="00E627C2" w:rsidP="00E6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16245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80</w:t>
            </w:r>
          </w:p>
        </w:tc>
        <w:tc>
          <w:tcPr>
            <w:tcW w:w="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6A11F3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E6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1030</w:t>
            </w:r>
          </w:p>
        </w:tc>
        <w:tc>
          <w:tcPr>
            <w:tcW w:w="9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E6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21</w:t>
            </w:r>
            <w:r w:rsidR="002F1EB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3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E627C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5.160</w:t>
            </w:r>
          </w:p>
        </w:tc>
        <w:tc>
          <w:tcPr>
            <w:tcW w:w="10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2F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949</w:t>
            </w:r>
          </w:p>
        </w:tc>
        <w:tc>
          <w:tcPr>
            <w:tcW w:w="10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B4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37</w:t>
            </w:r>
            <w:r w:rsidR="002F1EB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50</w:t>
            </w:r>
          </w:p>
        </w:tc>
        <w:tc>
          <w:tcPr>
            <w:tcW w:w="12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C72424" w:rsidRDefault="002F1EB2" w:rsidP="00E6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</w:t>
            </w:r>
            <w:r w:rsidR="00E627C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12</w:t>
            </w:r>
            <w:r w:rsidR="002F1EB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30</w:t>
            </w:r>
          </w:p>
        </w:tc>
        <w:tc>
          <w:tcPr>
            <w:tcW w:w="11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21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3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9800</w:t>
            </w:r>
          </w:p>
        </w:tc>
      </w:tr>
    </w:tbl>
    <w:p w:rsidR="00D57BC2" w:rsidRDefault="00D57BC2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</w:pPr>
    </w:p>
    <w:p w:rsidR="00D57BC2" w:rsidRDefault="00D57BC2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3.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Menţionaţi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principalele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cauze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care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anumite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răspunsuri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nu au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fost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transmise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termenul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legal:</w:t>
      </w:r>
    </w:p>
    <w:p w:rsidR="00DE079B" w:rsidRDefault="00DE079B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</w:pPr>
    </w:p>
    <w:p w:rsidR="00D57BC2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  <w:t>3.1.</w:t>
      </w:r>
      <w:r w:rsidRPr="00EB1365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 </w:t>
      </w:r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Nu au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fost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cazuri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în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care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termenul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legal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prevăzut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de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lege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proofErr w:type="gram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să</w:t>
      </w:r>
      <w:proofErr w:type="spellEnd"/>
      <w:proofErr w:type="gram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fi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fost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depășit</w:t>
      </w:r>
      <w:proofErr w:type="spellEnd"/>
      <w:r w:rsidR="00DE079B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.</w:t>
      </w:r>
    </w:p>
    <w:p w:rsidR="00DE079B" w:rsidRDefault="00DE079B" w:rsidP="00DE0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</w:p>
    <w:p w:rsidR="00EB1365" w:rsidRPr="00DE079B" w:rsidRDefault="00EB1365" w:rsidP="00DE079B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9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Ce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măsuri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au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luate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această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problemă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E079B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rezolvată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>?</w:t>
      </w:r>
    </w:p>
    <w:p w:rsidR="00DE079B" w:rsidRDefault="00DE079B" w:rsidP="00EB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1F3" w:rsidRDefault="00EB1365" w:rsidP="00EB136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7B748E">
        <w:rPr>
          <w:rFonts w:ascii="Times New Roman" w:hAnsi="Times New Roman" w:cs="Times New Roman"/>
          <w:b/>
          <w:sz w:val="28"/>
          <w:szCs w:val="28"/>
        </w:rPr>
        <w:t>4.1.</w:t>
      </w:r>
      <w:r w:rsidR="007B748E" w:rsidRPr="00EB1365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 </w:t>
      </w:r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A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fost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respectat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termenul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legal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prevăzut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de art. 7,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alin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. (1) </w:t>
      </w:r>
      <w:proofErr w:type="gram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din</w:t>
      </w:r>
      <w:proofErr w:type="gram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Legea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544/2001, cu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modificările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și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completările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ulterioare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,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privind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furnizarea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informațiilor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de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interes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public.</w:t>
      </w:r>
    </w:p>
    <w:p w:rsidR="007B748E" w:rsidRPr="00EB1365" w:rsidRDefault="007B748E" w:rsidP="007B748E">
      <w:pPr>
        <w:jc w:val="both"/>
        <w:rPr>
          <w:rFonts w:ascii="Calibri" w:eastAsia="Times New Roman" w:hAnsi="Calibri" w:cs="Times New Roman"/>
          <w:color w:val="333333"/>
          <w:sz w:val="26"/>
          <w:szCs w:val="26"/>
          <w:lang w:eastAsia="en-GB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438"/>
        <w:gridCol w:w="1226"/>
        <w:gridCol w:w="1328"/>
        <w:gridCol w:w="1284"/>
        <w:gridCol w:w="1445"/>
        <w:gridCol w:w="1446"/>
        <w:gridCol w:w="1335"/>
        <w:gridCol w:w="1445"/>
        <w:gridCol w:w="1755"/>
        <w:gridCol w:w="1444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5.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Motivul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respingerii</w:t>
            </w:r>
            <w:proofErr w:type="spellEnd"/>
          </w:p>
        </w:tc>
        <w:tc>
          <w:tcPr>
            <w:tcW w:w="88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Departajate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</w:p>
        </w:tc>
      </w:tr>
      <w:tr w:rsidR="00EB1365" w:rsidRPr="00EB1365" w:rsidTr="00EB1365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Exceptate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conform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inexistente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motive (cu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precizarea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acestora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etc.)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reglementări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nr.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(se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precizează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care)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120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E6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 xml:space="preserve">   </w:t>
            </w:r>
            <w:r w:rsidR="00E627C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120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2F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70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2F1EB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627C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</w:t>
            </w:r>
            <w:r w:rsidR="00C72424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.........</w:t>
            </w:r>
          </w:p>
        </w:tc>
      </w:tr>
    </w:tbl>
    <w:p w:rsidR="006A11F3" w:rsidRDefault="006A11F3" w:rsidP="006A11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</w:p>
    <w:p w:rsidR="006A11F3" w:rsidRDefault="00EB1365" w:rsidP="006A11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5.1.</w:t>
      </w:r>
      <w:r w:rsidRPr="007B748E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Informaţiile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solicitate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nefurnizate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motivul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exceptării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acestora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conform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legii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: (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enumerarea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numelor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documentelor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/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informaţiilor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solicitate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):</w:t>
      </w:r>
    </w:p>
    <w:p w:rsidR="006A11F3" w:rsidRDefault="006A11F3" w:rsidP="006A11F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6A11F3" w:rsidRPr="00843CF3" w:rsidRDefault="006A11F3" w:rsidP="006A11F3">
      <w:pPr>
        <w:shd w:val="clear" w:color="auto" w:fill="FFFFFF"/>
        <w:spacing w:after="150" w:line="240" w:lineRule="auto"/>
        <w:ind w:firstLine="72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exceptate</w:t>
      </w:r>
      <w:proofErr w:type="spellEnd"/>
      <w:proofErr w:type="gram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la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liberul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acces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conformitate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prevederile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art. 12 din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Legea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nr.544/2001 </w:t>
      </w:r>
      <w:proofErr w:type="spellStart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privind</w:t>
      </w:r>
      <w:proofErr w:type="spellEnd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</w:t>
      </w:r>
      <w:proofErr w:type="spellStart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liberul</w:t>
      </w:r>
      <w:proofErr w:type="spellEnd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</w:t>
      </w:r>
      <w:proofErr w:type="spellStart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acces</w:t>
      </w:r>
      <w:proofErr w:type="spellEnd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la </w:t>
      </w:r>
      <w:proofErr w:type="spellStart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informaţiile</w:t>
      </w:r>
      <w:proofErr w:type="spellEnd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de </w:t>
      </w:r>
      <w:proofErr w:type="spellStart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interes</w:t>
      </w:r>
      <w:proofErr w:type="spellEnd"/>
      <w:r w:rsidRPr="002E42E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public</w:t>
      </w:r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cu </w:t>
      </w:r>
      <w:proofErr w:type="spellStart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>modificările</w:t>
      </w:r>
      <w:proofErr w:type="spellEnd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>și</w:t>
      </w:r>
      <w:proofErr w:type="spellEnd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>completările</w:t>
      </w:r>
      <w:proofErr w:type="spellEnd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>ulterioare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6A11F3" w:rsidRPr="00843CF3" w:rsidRDefault="006A11F3" w:rsidP="006A11F3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EB1365" w:rsidRPr="00664E0A" w:rsidRDefault="00EB1365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64E0A">
        <w:rPr>
          <w:b/>
          <w:bCs/>
          <w:sz w:val="28"/>
          <w:szCs w:val="28"/>
        </w:rPr>
        <w:t>6.</w:t>
      </w:r>
      <w:r w:rsidRPr="00664E0A">
        <w:rPr>
          <w:rStyle w:val="apple-converted-space"/>
          <w:b/>
          <w:sz w:val="28"/>
          <w:szCs w:val="28"/>
        </w:rPr>
        <w:t> </w:t>
      </w:r>
      <w:proofErr w:type="spellStart"/>
      <w:r w:rsidRPr="00664E0A">
        <w:rPr>
          <w:b/>
          <w:sz w:val="28"/>
          <w:szCs w:val="28"/>
        </w:rPr>
        <w:t>Reclamaţii</w:t>
      </w:r>
      <w:proofErr w:type="spellEnd"/>
      <w:r w:rsidRPr="00664E0A">
        <w:rPr>
          <w:b/>
          <w:sz w:val="28"/>
          <w:szCs w:val="28"/>
        </w:rPr>
        <w:t xml:space="preserve"> administrative </w:t>
      </w:r>
      <w:proofErr w:type="spellStart"/>
      <w:r w:rsidRPr="00664E0A">
        <w:rPr>
          <w:b/>
          <w:sz w:val="28"/>
          <w:szCs w:val="28"/>
        </w:rPr>
        <w:t>şi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plângeri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în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instanţă</w:t>
      </w:r>
      <w:proofErr w:type="spellEnd"/>
    </w:p>
    <w:p w:rsidR="00664E0A" w:rsidRPr="00664E0A" w:rsidRDefault="00664E0A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sz w:val="26"/>
          <w:szCs w:val="26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769"/>
        <w:gridCol w:w="1768"/>
        <w:gridCol w:w="1769"/>
        <w:gridCol w:w="1767"/>
        <w:gridCol w:w="1769"/>
        <w:gridCol w:w="1768"/>
        <w:gridCol w:w="1769"/>
        <w:gridCol w:w="1767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6.1.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reclamaţii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administrative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nr.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6.2.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plângeri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instanţă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nr.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</w:tr>
      <w:tr w:rsidR="00EB1365" w:rsidRPr="00EB1365" w:rsidTr="00EB1365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curs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curs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333795" w:rsidRDefault="0033379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333795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.......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85E8A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85E8A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D5128A" w:rsidRDefault="007B6CD4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85E8A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9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85E8A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9</w:t>
            </w:r>
          </w:p>
        </w:tc>
      </w:tr>
    </w:tbl>
    <w:p w:rsidR="00C04AEE" w:rsidRDefault="00C04AEE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Managementul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comunicare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informaţiilor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public</w:t>
      </w: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7.1.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Costuri</w:t>
      </w:r>
      <w:proofErr w:type="spellEnd"/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537"/>
        <w:gridCol w:w="3536"/>
        <w:gridCol w:w="3537"/>
        <w:gridCol w:w="3536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Costuri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funcţionare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ale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compartimentului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Sume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încasate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Contravaloarea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serviciului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(lei/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pagină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este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documentul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stabilirii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contravalorii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serviciului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?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</w:tr>
    </w:tbl>
    <w:p w:rsidR="00C04AEE" w:rsidRDefault="00C04AEE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7.2.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Creşterea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eficienţei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public</w:t>
      </w:r>
    </w:p>
    <w:p w:rsidR="006438AC" w:rsidRDefault="006438AC" w:rsidP="006438AC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EB1365" w:rsidRDefault="00EB1365" w:rsidP="006438AC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a)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dumneavoastră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deţine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un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punct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bibliotecă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virtuală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sunt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publicate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seturi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date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 ?</w:t>
      </w:r>
      <w:proofErr w:type="gramEnd"/>
    </w:p>
    <w:p w:rsidR="00EB1365" w:rsidRPr="00EB1365" w:rsidRDefault="00AB6965" w:rsidP="00C04AEE">
      <w:pPr>
        <w:spacing w:after="150" w:line="240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AB69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X</w:t>
      </w:r>
      <w:r w:rsidR="00EB1365"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</w:t>
      </w:r>
    </w:p>
    <w:p w:rsidR="00EB1365" w:rsidRPr="00EB1365" w:rsidRDefault="00EB1365" w:rsidP="00C04AEE">
      <w:pPr>
        <w:spacing w:after="150" w:line="240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sz w:val="56"/>
          <w:szCs w:val="56"/>
          <w:lang w:eastAsia="en-GB"/>
        </w:rPr>
        <w:t>□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Nu</w:t>
      </w:r>
    </w:p>
    <w:p w:rsidR="00EB1365" w:rsidRPr="006438AC" w:rsidRDefault="00EB1365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Enumeraţi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punctele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le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consideraţi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necesar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fi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îmbunătăţite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nivelul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instituţiei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dumneavoastră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creşterea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eficienţei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asigurare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public:</w:t>
      </w:r>
    </w:p>
    <w:p w:rsidR="006438AC" w:rsidRPr="00EB1365" w:rsidRDefault="006438AC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561"/>
      </w:tblGrid>
      <w:tr w:rsidR="00BF5F65" w:rsidRPr="00C04AEE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BF5F65" w:rsidRPr="00C04AEE" w:rsidTr="00EB1365">
        <w:trPr>
          <w:trHeight w:val="7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C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B6965" w:rsidP="00C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Îmbunătățirea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comunicării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între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structurile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centrale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teritoriale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Poliției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Române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</w:t>
            </w:r>
          </w:p>
        </w:tc>
      </w:tr>
    </w:tbl>
    <w:p w:rsidR="00C04AEE" w:rsidRDefault="00C04AEE" w:rsidP="00EB136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6438AC" w:rsidRDefault="00EB1365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Enumeraţi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măsurile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luate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îmbunătăţirea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asigurare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public:</w:t>
      </w:r>
    </w:p>
    <w:p w:rsidR="006438AC" w:rsidRPr="00EB1365" w:rsidRDefault="006438AC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561"/>
      </w:tblGrid>
      <w:tr w:rsidR="00C04AEE" w:rsidRPr="00C04AEE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C04AEE" w:rsidRPr="00C04AEE" w:rsidTr="000C572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C04AEE" w:rsidRPr="00C04AEE" w:rsidTr="000C5723">
        <w:trPr>
          <w:trHeight w:val="7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B69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accesului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cetățenilor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informațiile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interes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public,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site-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Poliției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Române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postarea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documentelor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-un format de date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deschis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(word, excel etc.).</w:t>
            </w:r>
          </w:p>
        </w:tc>
      </w:tr>
    </w:tbl>
    <w:p w:rsidR="00AB6965" w:rsidRDefault="00AB6965" w:rsidP="00AB69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6965" w:rsidRPr="00B667D5" w:rsidRDefault="00AB6965" w:rsidP="00C20DF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Comisar</w:t>
      </w:r>
      <w:proofErr w:type="spellEnd"/>
      <w:r w:rsidR="008021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021E2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>Menaev</w:t>
      </w:r>
      <w:proofErr w:type="spellEnd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Olga</w:t>
      </w:r>
    </w:p>
    <w:p w:rsidR="00C20DF7" w:rsidRDefault="00C20DF7" w:rsidP="00C20DF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6965" w:rsidRPr="00C04AEE" w:rsidRDefault="004001FD" w:rsidP="00C20D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>omisar</w:t>
      </w:r>
      <w:proofErr w:type="spellEnd"/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501F3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="007501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>Rădoi</w:t>
      </w:r>
      <w:proofErr w:type="spellEnd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42E8" w:rsidRPr="00B667D5">
        <w:rPr>
          <w:rFonts w:ascii="Times New Roman" w:hAnsi="Times New Roman" w:cs="Times New Roman"/>
          <w:b/>
          <w:i/>
          <w:sz w:val="28"/>
          <w:szCs w:val="28"/>
        </w:rPr>
        <w:t>Răzvan</w:t>
      </w:r>
      <w:proofErr w:type="spellEnd"/>
    </w:p>
    <w:sectPr w:rsidR="00AB6965" w:rsidRPr="00C04AEE" w:rsidSect="00EB1365">
      <w:headerReference w:type="even" r:id="rId7"/>
      <w:head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53" w:rsidRDefault="00570C53" w:rsidP="00B667D5">
      <w:pPr>
        <w:spacing w:after="0" w:line="240" w:lineRule="auto"/>
      </w:pPr>
      <w:r>
        <w:separator/>
      </w:r>
    </w:p>
  </w:endnote>
  <w:endnote w:type="continuationSeparator" w:id="0">
    <w:p w:rsidR="00570C53" w:rsidRDefault="00570C53" w:rsidP="00B6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53" w:rsidRDefault="00570C53" w:rsidP="00B667D5">
      <w:pPr>
        <w:spacing w:after="0" w:line="240" w:lineRule="auto"/>
      </w:pPr>
      <w:r>
        <w:separator/>
      </w:r>
    </w:p>
  </w:footnote>
  <w:footnote w:type="continuationSeparator" w:id="0">
    <w:p w:rsidR="00570C53" w:rsidRDefault="00570C53" w:rsidP="00B6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F5" w:rsidRDefault="00D05E1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D5" w:rsidRPr="0044241B" w:rsidRDefault="00B667D5" w:rsidP="003D7945">
    <w:pPr>
      <w:pStyle w:val="Header"/>
      <w:rPr>
        <w:rFonts w:ascii="Times New Roman" w:hAnsi="Times New Roman" w:cs="Times New Roman"/>
        <w:sz w:val="20"/>
        <w:szCs w:val="20"/>
        <w:lang w:val="en-US"/>
      </w:rPr>
    </w:pPr>
    <w:r w:rsidRPr="005A039F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-970280</wp:posOffset>
          </wp:positionV>
          <wp:extent cx="666115" cy="924560"/>
          <wp:effectExtent l="0" t="0" r="635" b="8890"/>
          <wp:wrapTight wrapText="bothSides">
            <wp:wrapPolygon edited="0">
              <wp:start x="0" y="0"/>
              <wp:lineTo x="0" y="18692"/>
              <wp:lineTo x="8648" y="21363"/>
              <wp:lineTo x="12355" y="21363"/>
              <wp:lineTo x="21003" y="18692"/>
              <wp:lineTo x="21003" y="0"/>
              <wp:lineTo x="0" y="0"/>
            </wp:wrapPolygon>
          </wp:wrapTight>
          <wp:docPr id="9" name="Picture 9" descr="F:\Public\!2017\sigle transparente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ublic\!2017\sigle transparente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945">
      <w:rPr>
        <w:rFonts w:ascii="Times New Roman" w:hAnsi="Times New Roman" w:cs="Times New Roman"/>
        <w:b/>
        <w:sz w:val="20"/>
        <w:szCs w:val="20"/>
        <w:lang w:val="pt-BR"/>
      </w:rPr>
      <w:t xml:space="preserve">                                                                            </w:t>
    </w:r>
    <w:r w:rsidRPr="0044241B">
      <w:rPr>
        <w:rFonts w:ascii="Times New Roman" w:hAnsi="Times New Roman" w:cs="Times New Roman"/>
        <w:b/>
        <w:sz w:val="20"/>
        <w:szCs w:val="20"/>
        <w:lang w:val="pt-BR"/>
      </w:rPr>
      <w:t>R  O  M  Â  N  I  A</w:t>
    </w:r>
  </w:p>
  <w:p w:rsidR="00B667D5" w:rsidRDefault="00B667D5" w:rsidP="00B667D5">
    <w:pPr>
      <w:pStyle w:val="Header"/>
      <w:tabs>
        <w:tab w:val="left" w:pos="7005"/>
      </w:tabs>
      <w:ind w:left="2124"/>
      <w:rPr>
        <w:rFonts w:ascii="Times New Roman" w:hAnsi="Times New Roman" w:cs="Times New Roman"/>
        <w:b/>
        <w:bCs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sz w:val="20"/>
        <w:szCs w:val="20"/>
        <w:lang w:val="pt-BR"/>
      </w:rPr>
      <w:tab/>
    </w:r>
    <w:r w:rsidRPr="0044241B">
      <w:rPr>
        <w:rFonts w:ascii="Times New Roman" w:hAnsi="Times New Roman" w:cs="Times New Roman"/>
        <w:b/>
        <w:bCs/>
        <w:sz w:val="20"/>
        <w:szCs w:val="20"/>
        <w:lang w:val="en-US"/>
      </w:rPr>
      <w:t>INSPECTORATUL GENERAL AL POLIŢIEI ROMÂNE</w:t>
    </w:r>
  </w:p>
  <w:p w:rsidR="00B667D5" w:rsidRPr="003115F7" w:rsidRDefault="003D7945" w:rsidP="00B667D5">
    <w:pPr>
      <w:pStyle w:val="Header"/>
      <w:rPr>
        <w:rFonts w:ascii="Times New Roman" w:hAnsi="Times New Roman" w:cs="Times New Roman"/>
        <w:b/>
        <w:bCs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sz w:val="20"/>
        <w:szCs w:val="20"/>
        <w:lang w:val="fr-CA"/>
      </w:rPr>
      <w:t xml:space="preserve">                                                </w:t>
    </w:r>
    <w:r w:rsidR="00B667D5" w:rsidRPr="0044241B">
      <w:rPr>
        <w:rFonts w:ascii="Times New Roman" w:hAnsi="Times New Roman" w:cs="Times New Roman"/>
        <w:b/>
        <w:bCs/>
        <w:sz w:val="20"/>
        <w:szCs w:val="20"/>
        <w:lang w:val="fr-CA"/>
      </w:rPr>
      <w:t xml:space="preserve">CENTRUL </w:t>
    </w:r>
    <w:proofErr w:type="gramStart"/>
    <w:r w:rsidR="00B667D5" w:rsidRPr="0044241B">
      <w:rPr>
        <w:rFonts w:ascii="Times New Roman" w:hAnsi="Times New Roman" w:cs="Times New Roman"/>
        <w:b/>
        <w:bCs/>
        <w:sz w:val="20"/>
        <w:szCs w:val="20"/>
        <w:lang w:val="fr-CA"/>
      </w:rPr>
      <w:t>DE INFORMARE</w:t>
    </w:r>
    <w:proofErr w:type="gramEnd"/>
    <w:r w:rsidR="00B667D5" w:rsidRPr="0044241B">
      <w:rPr>
        <w:rFonts w:ascii="Times New Roman" w:hAnsi="Times New Roman" w:cs="Times New Roman"/>
        <w:b/>
        <w:bCs/>
        <w:sz w:val="20"/>
        <w:szCs w:val="20"/>
        <w:lang w:val="fr-CA"/>
      </w:rPr>
      <w:t xml:space="preserve"> ŞI RELAŢII PUBLICE</w:t>
    </w:r>
  </w:p>
  <w:p w:rsidR="00B667D5" w:rsidRDefault="00B667D5" w:rsidP="00B667D5">
    <w:pPr>
      <w:pStyle w:val="Header"/>
      <w:jc w:val="center"/>
    </w:pPr>
  </w:p>
  <w:p w:rsidR="00B667D5" w:rsidRDefault="00B667D5" w:rsidP="00B667D5">
    <w:pPr>
      <w:pStyle w:val="Header"/>
    </w:pPr>
  </w:p>
  <w:p w:rsidR="00B667D5" w:rsidRDefault="00B66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86C"/>
    <w:rsid w:val="000173FB"/>
    <w:rsid w:val="00050467"/>
    <w:rsid w:val="00086C45"/>
    <w:rsid w:val="00090CE0"/>
    <w:rsid w:val="001011CA"/>
    <w:rsid w:val="00156394"/>
    <w:rsid w:val="001924BC"/>
    <w:rsid w:val="00202D1D"/>
    <w:rsid w:val="00236689"/>
    <w:rsid w:val="00265D0C"/>
    <w:rsid w:val="002E42E8"/>
    <w:rsid w:val="002F1EB2"/>
    <w:rsid w:val="00333795"/>
    <w:rsid w:val="00347250"/>
    <w:rsid w:val="003749F5"/>
    <w:rsid w:val="003970EA"/>
    <w:rsid w:val="003A0177"/>
    <w:rsid w:val="003D3109"/>
    <w:rsid w:val="003D7945"/>
    <w:rsid w:val="003F5C5F"/>
    <w:rsid w:val="004001FD"/>
    <w:rsid w:val="004248FA"/>
    <w:rsid w:val="0043686C"/>
    <w:rsid w:val="004D294E"/>
    <w:rsid w:val="004E5DBA"/>
    <w:rsid w:val="005152FE"/>
    <w:rsid w:val="00570C53"/>
    <w:rsid w:val="005B0E0C"/>
    <w:rsid w:val="00612756"/>
    <w:rsid w:val="006255E9"/>
    <w:rsid w:val="006438AC"/>
    <w:rsid w:val="00664E0A"/>
    <w:rsid w:val="006A11F3"/>
    <w:rsid w:val="006C057D"/>
    <w:rsid w:val="006F2F94"/>
    <w:rsid w:val="007224D9"/>
    <w:rsid w:val="007501F3"/>
    <w:rsid w:val="007664B0"/>
    <w:rsid w:val="007B6CD4"/>
    <w:rsid w:val="007B748E"/>
    <w:rsid w:val="007C5B22"/>
    <w:rsid w:val="008021E2"/>
    <w:rsid w:val="009320C8"/>
    <w:rsid w:val="009857EA"/>
    <w:rsid w:val="00985E1B"/>
    <w:rsid w:val="00A33855"/>
    <w:rsid w:val="00A53050"/>
    <w:rsid w:val="00AB6965"/>
    <w:rsid w:val="00B34B88"/>
    <w:rsid w:val="00B471CF"/>
    <w:rsid w:val="00B667D5"/>
    <w:rsid w:val="00B719D0"/>
    <w:rsid w:val="00B85E8A"/>
    <w:rsid w:val="00BA63B6"/>
    <w:rsid w:val="00BF5F65"/>
    <w:rsid w:val="00C04AEE"/>
    <w:rsid w:val="00C1545D"/>
    <w:rsid w:val="00C20DF7"/>
    <w:rsid w:val="00C22E7D"/>
    <w:rsid w:val="00C33C61"/>
    <w:rsid w:val="00C72424"/>
    <w:rsid w:val="00CA1626"/>
    <w:rsid w:val="00CA53AB"/>
    <w:rsid w:val="00CA6E9B"/>
    <w:rsid w:val="00CE45CA"/>
    <w:rsid w:val="00D05E1E"/>
    <w:rsid w:val="00D40BCE"/>
    <w:rsid w:val="00D5128A"/>
    <w:rsid w:val="00D57BC2"/>
    <w:rsid w:val="00D87E49"/>
    <w:rsid w:val="00D94401"/>
    <w:rsid w:val="00DA377C"/>
    <w:rsid w:val="00DB101E"/>
    <w:rsid w:val="00DD3D4F"/>
    <w:rsid w:val="00DE079B"/>
    <w:rsid w:val="00E31364"/>
    <w:rsid w:val="00E439E4"/>
    <w:rsid w:val="00E627C2"/>
    <w:rsid w:val="00E75D6D"/>
    <w:rsid w:val="00E95AD3"/>
    <w:rsid w:val="00EA5A20"/>
    <w:rsid w:val="00EB1365"/>
    <w:rsid w:val="00EC1A04"/>
    <w:rsid w:val="00F05B63"/>
    <w:rsid w:val="00F30946"/>
    <w:rsid w:val="00F76BE6"/>
    <w:rsid w:val="00FB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27584-4626-4B9C-B271-FD33B88C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E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1365"/>
  </w:style>
  <w:style w:type="paragraph" w:styleId="BalloonText">
    <w:name w:val="Balloon Text"/>
    <w:basedOn w:val="Normal"/>
    <w:link w:val="BalloonTextChar"/>
    <w:uiPriority w:val="99"/>
    <w:semiHidden/>
    <w:unhideWhenUsed/>
    <w:rsid w:val="00F3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0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D5"/>
  </w:style>
  <w:style w:type="paragraph" w:styleId="Footer">
    <w:name w:val="footer"/>
    <w:basedOn w:val="Normal"/>
    <w:link w:val="FooterChar"/>
    <w:uiPriority w:val="99"/>
    <w:unhideWhenUsed/>
    <w:rsid w:val="00B6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1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6536-DC4D-43D3-8389-54581D70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olga.menaev</cp:lastModifiedBy>
  <cp:revision>62</cp:revision>
  <cp:lastPrinted>2025-02-20T09:22:00Z</cp:lastPrinted>
  <dcterms:created xsi:type="dcterms:W3CDTF">2017-02-08T09:39:00Z</dcterms:created>
  <dcterms:modified xsi:type="dcterms:W3CDTF">2025-02-25T13:41:00Z</dcterms:modified>
</cp:coreProperties>
</file>