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6D" w:rsidRPr="0021304B" w:rsidRDefault="00F66C07" w:rsidP="00F83636">
      <w:pPr>
        <w:spacing w:after="0" w:line="20" w:lineRule="atLeast"/>
        <w:jc w:val="right"/>
        <w:rPr>
          <w:rFonts w:ascii="Times New Roman" w:hAnsi="Times New Roman" w:cs="Times New Roman"/>
          <w:sz w:val="28"/>
          <w:szCs w:val="28"/>
          <w:lang w:val="ro-RO"/>
        </w:rPr>
      </w:pPr>
      <w:r w:rsidRPr="0021304B">
        <w:rPr>
          <w:rFonts w:ascii="Times New Roman" w:hAnsi="Times New Roman" w:cs="Times New Roman"/>
          <w:sz w:val="28"/>
          <w:szCs w:val="28"/>
          <w:lang w:val="ro-RO"/>
        </w:rPr>
        <w:t>Nr.</w:t>
      </w:r>
      <w:r w:rsidR="00BC0E4D">
        <w:rPr>
          <w:rFonts w:ascii="Times New Roman" w:hAnsi="Times New Roman" w:cs="Times New Roman"/>
          <w:sz w:val="28"/>
          <w:szCs w:val="28"/>
          <w:lang w:val="ro-RO"/>
        </w:rPr>
        <w:t xml:space="preserve"> 212</w:t>
      </w:r>
      <w:bookmarkStart w:id="0" w:name="_GoBack"/>
      <w:bookmarkEnd w:id="0"/>
      <w:r w:rsidR="00816C37" w:rsidRPr="0021304B">
        <w:rPr>
          <w:rFonts w:ascii="Times New Roman" w:hAnsi="Times New Roman" w:cs="Times New Roman"/>
          <w:sz w:val="28"/>
          <w:szCs w:val="28"/>
          <w:lang w:val="ro-RO"/>
        </w:rPr>
        <w:t xml:space="preserve"> </w:t>
      </w:r>
      <w:r w:rsidRPr="0021304B">
        <w:rPr>
          <w:rFonts w:ascii="Times New Roman" w:hAnsi="Times New Roman" w:cs="Times New Roman"/>
          <w:sz w:val="28"/>
          <w:szCs w:val="28"/>
          <w:lang w:val="ro-RO"/>
        </w:rPr>
        <w:t>din</w:t>
      </w:r>
      <w:r w:rsidR="00DC5588">
        <w:rPr>
          <w:rFonts w:ascii="Times New Roman" w:hAnsi="Times New Roman" w:cs="Times New Roman"/>
          <w:sz w:val="28"/>
          <w:szCs w:val="28"/>
          <w:lang w:val="ro-RO"/>
        </w:rPr>
        <w:t xml:space="preserve"> </w:t>
      </w:r>
      <w:r w:rsidR="00173F97">
        <w:rPr>
          <w:rFonts w:ascii="Times New Roman" w:hAnsi="Times New Roman" w:cs="Times New Roman"/>
          <w:sz w:val="28"/>
          <w:szCs w:val="28"/>
          <w:lang w:val="ro-RO"/>
        </w:rPr>
        <w:t>3 martie</w:t>
      </w:r>
      <w:r w:rsidRPr="0021304B">
        <w:rPr>
          <w:rFonts w:ascii="Times New Roman" w:hAnsi="Times New Roman" w:cs="Times New Roman"/>
          <w:sz w:val="28"/>
          <w:szCs w:val="28"/>
          <w:lang w:val="ro-RO"/>
        </w:rPr>
        <w:t xml:space="preserve"> </w:t>
      </w:r>
      <w:r w:rsidR="003E6CDA" w:rsidRPr="0021304B">
        <w:rPr>
          <w:rFonts w:ascii="Times New Roman" w:hAnsi="Times New Roman" w:cs="Times New Roman"/>
          <w:sz w:val="28"/>
          <w:szCs w:val="28"/>
          <w:lang w:val="ro-RO"/>
        </w:rPr>
        <w:t>2023</w:t>
      </w:r>
    </w:p>
    <w:p w:rsidR="006E18EE" w:rsidRPr="0021304B" w:rsidRDefault="006E18EE" w:rsidP="006E18EE">
      <w:pPr>
        <w:spacing w:after="0"/>
        <w:jc w:val="center"/>
        <w:rPr>
          <w:rFonts w:ascii="Times New Roman" w:eastAsia="PMingLiU" w:hAnsi="Times New Roman" w:cs="Times New Roman"/>
          <w:sz w:val="28"/>
          <w:szCs w:val="28"/>
          <w:lang w:val="ro-RO"/>
        </w:rPr>
      </w:pPr>
    </w:p>
    <w:p w:rsidR="0021304B" w:rsidRDefault="0021304B" w:rsidP="0021304B">
      <w:pPr>
        <w:spacing w:after="0"/>
        <w:jc w:val="both"/>
        <w:rPr>
          <w:rFonts w:ascii="Times New Roman" w:eastAsia="PMingLiU" w:hAnsi="Times New Roman" w:cs="Times New Roman"/>
          <w:sz w:val="28"/>
          <w:szCs w:val="28"/>
          <w:lang w:val="ro-RO"/>
        </w:rPr>
      </w:pPr>
    </w:p>
    <w:p w:rsidR="00BC0E4D" w:rsidRPr="00BC0E4D" w:rsidRDefault="00BC0E4D" w:rsidP="00BC0E4D">
      <w:pPr>
        <w:spacing w:after="0"/>
        <w:jc w:val="center"/>
        <w:rPr>
          <w:rFonts w:ascii="Times New Roman" w:eastAsia="PMingLiU" w:hAnsi="Times New Roman" w:cs="Times New Roman"/>
          <w:b/>
          <w:sz w:val="28"/>
          <w:szCs w:val="28"/>
          <w:lang w:val="ro-RO"/>
        </w:rPr>
      </w:pPr>
      <w:r w:rsidRPr="00BC0E4D">
        <w:rPr>
          <w:rFonts w:ascii="Times New Roman" w:eastAsia="PMingLiU" w:hAnsi="Times New Roman" w:cs="Times New Roman"/>
          <w:b/>
          <w:sz w:val="28"/>
          <w:szCs w:val="28"/>
          <w:lang w:val="ro-RO"/>
        </w:rPr>
        <w:t>COMUNICAT</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 </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Cooperarea polițienească internațională - pilon principal de activitate în 2022 pentru structurile Ministerului Afacerilor Interne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Analiza fluxului de informații gestionat prin canalele de cooperare ale Centrului de Cooperare Polițienească Internațională din cadrul Poliției Române arată că, în cursul anului 2022, principalele state cu care țara noastră a cooperat în domeniul aplicării legii au fost: Germania, Franța, Marea Britanie, Austria și Spania.</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Au făcut obiectul solicitărilor 19.173 de persoane (autori de infracțiuni, suspecți, victime etc.), dintre care 15.584 de cetățeni români și 3.589 de cetățeni străini. Principalele infracțiuni care au fost vizate de solicitări au fost: furt, înșelăciune, trafic de persoane, migrație ilegală, infracțiuni informatice, infracțiuni rutiere și trafic de droguri.</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Prin canalul de cooperare SIRENE, în statele membre, au fost emise următoarele semnalări de interes pentru România: 1.326 de persoane cu interdicție de intrare sau ședere și 1.290 de persoane căutate pentru participarea la proceduri judiciare. Prin același mijloc de cooperare, pe teritoriul României, au fost emise următoarele semnalări:  6.245 de persoane cu interdicție de intrare sau ședere și 14.382 de persoane căutate pentru participarea la proceduri judiciare.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De asemenea, prin canalul Interpol au fost identificate 7 persoane cu identitate falsă, 2 persoane cu identitate necunoscută, 170 de documente de identitate false, 54 de documente de călătorie false și 8 documente auto falsificate.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Tot în cadrul colaborării polițienești internaționale au fost organizate și echipe comune în sistem de lucru Task Force. Spre exemplu, în urma activităților Task Force-ului Româno-Italian pe linie de persoane urmărite, au fost depistate 391 de persoane urmărite pentru diferite fapte, în baza unor mandate europene de arestare.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În anul 2022 au fost primite 637 de solicitări care au vizat verificarea și introducerea în aplicațiile specifice Poliției Române, respectiv urmăriți și dispăruți, a 939 de fișiere specifice semnalărilor de interes Schengen.</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Un alt obiectiv important al Poliției Române în anul 2022 l-a reprezentat realizarea sarcinilor asumate în calitate de Autoritate Centrală Națională în domeniul schimbului de informații din cazierele judiciare ale Statelor Membre UE, prin sistemul european ECRIS, prin efectuarea următoarelor activități:</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− 185.662 de notificări primite ce vizează condamnări ale cetățenilor români în UE;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− 197 de notificări transmise pentru cetățenii statelor membre condamnați în România;</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− 1.277 de solicitări transmise Autorităților Centrale ale Statelor Membre UE;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− 212.293 de solicitări primite de la Autoritățile Centrale ale Statelor Membre UE pentru verificarea în cazierul judiciar român.</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Pe parcursul anului 2022, structurile Ministerului Afacerilor Interne au participat la o serie de misiuni de cooperare internațională.</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Astfel, Poliția Română deține calitatea de lider al acțiunii operaționale CONVERSUS din cadrul EMPACT </w:t>
      </w:r>
      <w:proofErr w:type="spellStart"/>
      <w:r w:rsidRPr="00BC0E4D">
        <w:rPr>
          <w:rFonts w:ascii="Times New Roman" w:eastAsia="PMingLiU" w:hAnsi="Times New Roman" w:cs="Times New Roman"/>
          <w:sz w:val="28"/>
          <w:szCs w:val="28"/>
          <w:lang w:val="ro-RO"/>
        </w:rPr>
        <w:t>Firearms</w:t>
      </w:r>
      <w:proofErr w:type="spellEnd"/>
      <w:r w:rsidRPr="00BC0E4D">
        <w:rPr>
          <w:rFonts w:ascii="Times New Roman" w:eastAsia="PMingLiU" w:hAnsi="Times New Roman" w:cs="Times New Roman"/>
          <w:sz w:val="28"/>
          <w:szCs w:val="28"/>
          <w:lang w:val="ro-RO"/>
        </w:rPr>
        <w:t>. Operațiunea are ca scop identificarea și indisponibilizarea armelor traficate și deținute ilegal pe teritoriul statelor europene.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De asemenea, o altă acțiune importantă din același domeniu la care Poliția Română a avut un aport important este ARMSTRONG IX. Această acțiune conjugată are ca obiectiv prevenirea și contracararea traficului cu arme de foc, a pieselor componente și a munițiilor, săvârșit prin intermediul serviciilor poștale și de curierat.</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Domeniul transporturilor a fost un alt palier în care Poliția Română a desfășurat acțiuni comune majore cu partenerii europeni. Nominalizăm acțiunile comune </w:t>
      </w:r>
      <w:proofErr w:type="spellStart"/>
      <w:r w:rsidRPr="00BC0E4D">
        <w:rPr>
          <w:rFonts w:ascii="Times New Roman" w:eastAsia="PMingLiU" w:hAnsi="Times New Roman" w:cs="Times New Roman"/>
          <w:sz w:val="28"/>
          <w:szCs w:val="28"/>
          <w:lang w:val="ro-RO"/>
        </w:rPr>
        <w:t>Rail</w:t>
      </w:r>
      <w:proofErr w:type="spellEnd"/>
      <w:r w:rsidRPr="00BC0E4D">
        <w:rPr>
          <w:rFonts w:ascii="Times New Roman" w:eastAsia="PMingLiU" w:hAnsi="Times New Roman" w:cs="Times New Roman"/>
          <w:sz w:val="28"/>
          <w:szCs w:val="28"/>
          <w:lang w:val="ro-RO"/>
        </w:rPr>
        <w:t xml:space="preserve"> </w:t>
      </w:r>
      <w:proofErr w:type="spellStart"/>
      <w:r w:rsidRPr="00BC0E4D">
        <w:rPr>
          <w:rFonts w:ascii="Times New Roman" w:eastAsia="PMingLiU" w:hAnsi="Times New Roman" w:cs="Times New Roman"/>
          <w:sz w:val="28"/>
          <w:szCs w:val="28"/>
          <w:lang w:val="ro-RO"/>
        </w:rPr>
        <w:t>Action</w:t>
      </w:r>
      <w:proofErr w:type="spellEnd"/>
      <w:r w:rsidRPr="00BC0E4D">
        <w:rPr>
          <w:rFonts w:ascii="Times New Roman" w:eastAsia="PMingLiU" w:hAnsi="Times New Roman" w:cs="Times New Roman"/>
          <w:sz w:val="28"/>
          <w:szCs w:val="28"/>
          <w:lang w:val="ro-RO"/>
        </w:rPr>
        <w:t xml:space="preserve"> </w:t>
      </w:r>
      <w:proofErr w:type="spellStart"/>
      <w:r w:rsidRPr="00BC0E4D">
        <w:rPr>
          <w:rFonts w:ascii="Times New Roman" w:eastAsia="PMingLiU" w:hAnsi="Times New Roman" w:cs="Times New Roman"/>
          <w:sz w:val="28"/>
          <w:szCs w:val="28"/>
          <w:lang w:val="ro-RO"/>
        </w:rPr>
        <w:t>Day</w:t>
      </w:r>
      <w:proofErr w:type="spellEnd"/>
      <w:r w:rsidRPr="00BC0E4D">
        <w:rPr>
          <w:rFonts w:ascii="Times New Roman" w:eastAsia="PMingLiU" w:hAnsi="Times New Roman" w:cs="Times New Roman"/>
          <w:sz w:val="28"/>
          <w:szCs w:val="28"/>
          <w:lang w:val="ro-RO"/>
        </w:rPr>
        <w:t xml:space="preserve"> (RAD-24/Blue), </w:t>
      </w:r>
      <w:proofErr w:type="spellStart"/>
      <w:r w:rsidRPr="00BC0E4D">
        <w:rPr>
          <w:rFonts w:ascii="Times New Roman" w:eastAsia="PMingLiU" w:hAnsi="Times New Roman" w:cs="Times New Roman"/>
          <w:sz w:val="28"/>
          <w:szCs w:val="28"/>
          <w:lang w:val="ro-RO"/>
        </w:rPr>
        <w:t>Rail</w:t>
      </w:r>
      <w:proofErr w:type="spellEnd"/>
      <w:r w:rsidRPr="00BC0E4D">
        <w:rPr>
          <w:rFonts w:ascii="Times New Roman" w:eastAsia="PMingLiU" w:hAnsi="Times New Roman" w:cs="Times New Roman"/>
          <w:sz w:val="28"/>
          <w:szCs w:val="28"/>
          <w:lang w:val="ro-RO"/>
        </w:rPr>
        <w:t xml:space="preserve"> </w:t>
      </w:r>
      <w:proofErr w:type="spellStart"/>
      <w:r w:rsidRPr="00BC0E4D">
        <w:rPr>
          <w:rFonts w:ascii="Times New Roman" w:eastAsia="PMingLiU" w:hAnsi="Times New Roman" w:cs="Times New Roman"/>
          <w:sz w:val="28"/>
          <w:szCs w:val="28"/>
          <w:lang w:val="ro-RO"/>
        </w:rPr>
        <w:t>Action</w:t>
      </w:r>
      <w:proofErr w:type="spellEnd"/>
      <w:r w:rsidRPr="00BC0E4D">
        <w:rPr>
          <w:rFonts w:ascii="Times New Roman" w:eastAsia="PMingLiU" w:hAnsi="Times New Roman" w:cs="Times New Roman"/>
          <w:sz w:val="28"/>
          <w:szCs w:val="28"/>
          <w:lang w:val="ro-RO"/>
        </w:rPr>
        <w:t xml:space="preserve"> </w:t>
      </w:r>
      <w:proofErr w:type="spellStart"/>
      <w:r w:rsidRPr="00BC0E4D">
        <w:rPr>
          <w:rFonts w:ascii="Times New Roman" w:eastAsia="PMingLiU" w:hAnsi="Times New Roman" w:cs="Times New Roman"/>
          <w:sz w:val="28"/>
          <w:szCs w:val="28"/>
          <w:lang w:val="ro-RO"/>
        </w:rPr>
        <w:t>Day</w:t>
      </w:r>
      <w:proofErr w:type="spellEnd"/>
      <w:r w:rsidRPr="00BC0E4D">
        <w:rPr>
          <w:rFonts w:ascii="Times New Roman" w:eastAsia="PMingLiU" w:hAnsi="Times New Roman" w:cs="Times New Roman"/>
          <w:sz w:val="28"/>
          <w:szCs w:val="28"/>
          <w:lang w:val="ro-RO"/>
        </w:rPr>
        <w:t xml:space="preserve"> (Active </w:t>
      </w:r>
      <w:proofErr w:type="spellStart"/>
      <w:r w:rsidRPr="00BC0E4D">
        <w:rPr>
          <w:rFonts w:ascii="Times New Roman" w:eastAsia="PMingLiU" w:hAnsi="Times New Roman" w:cs="Times New Roman"/>
          <w:sz w:val="28"/>
          <w:szCs w:val="28"/>
          <w:lang w:val="ro-RO"/>
        </w:rPr>
        <w:t>Shield</w:t>
      </w:r>
      <w:proofErr w:type="spellEnd"/>
      <w:r w:rsidRPr="00BC0E4D">
        <w:rPr>
          <w:rFonts w:ascii="Times New Roman" w:eastAsia="PMingLiU" w:hAnsi="Times New Roman" w:cs="Times New Roman"/>
          <w:sz w:val="28"/>
          <w:szCs w:val="28"/>
          <w:lang w:val="ro-RO"/>
        </w:rPr>
        <w:t xml:space="preserve">) și </w:t>
      </w:r>
      <w:proofErr w:type="spellStart"/>
      <w:r w:rsidRPr="00BC0E4D">
        <w:rPr>
          <w:rFonts w:ascii="Times New Roman" w:eastAsia="PMingLiU" w:hAnsi="Times New Roman" w:cs="Times New Roman"/>
          <w:sz w:val="28"/>
          <w:szCs w:val="28"/>
          <w:lang w:val="ro-RO"/>
        </w:rPr>
        <w:t>Rail</w:t>
      </w:r>
      <w:proofErr w:type="spellEnd"/>
      <w:r w:rsidRPr="00BC0E4D">
        <w:rPr>
          <w:rFonts w:ascii="Times New Roman" w:eastAsia="PMingLiU" w:hAnsi="Times New Roman" w:cs="Times New Roman"/>
          <w:sz w:val="28"/>
          <w:szCs w:val="28"/>
          <w:lang w:val="ro-RO"/>
        </w:rPr>
        <w:t xml:space="preserve"> </w:t>
      </w:r>
      <w:proofErr w:type="spellStart"/>
      <w:r w:rsidRPr="00BC0E4D">
        <w:rPr>
          <w:rFonts w:ascii="Times New Roman" w:eastAsia="PMingLiU" w:hAnsi="Times New Roman" w:cs="Times New Roman"/>
          <w:sz w:val="28"/>
          <w:szCs w:val="28"/>
          <w:lang w:val="ro-RO"/>
        </w:rPr>
        <w:t>Action</w:t>
      </w:r>
      <w:proofErr w:type="spellEnd"/>
      <w:r w:rsidRPr="00BC0E4D">
        <w:rPr>
          <w:rFonts w:ascii="Times New Roman" w:eastAsia="PMingLiU" w:hAnsi="Times New Roman" w:cs="Times New Roman"/>
          <w:sz w:val="28"/>
          <w:szCs w:val="28"/>
          <w:lang w:val="ro-RO"/>
        </w:rPr>
        <w:t xml:space="preserve"> </w:t>
      </w:r>
      <w:proofErr w:type="spellStart"/>
      <w:r w:rsidRPr="00BC0E4D">
        <w:rPr>
          <w:rFonts w:ascii="Times New Roman" w:eastAsia="PMingLiU" w:hAnsi="Times New Roman" w:cs="Times New Roman"/>
          <w:sz w:val="28"/>
          <w:szCs w:val="28"/>
          <w:lang w:val="ro-RO"/>
        </w:rPr>
        <w:t>Week</w:t>
      </w:r>
      <w:proofErr w:type="spellEnd"/>
      <w:r w:rsidRPr="00BC0E4D">
        <w:rPr>
          <w:rFonts w:ascii="Times New Roman" w:eastAsia="PMingLiU" w:hAnsi="Times New Roman" w:cs="Times New Roman"/>
          <w:sz w:val="28"/>
          <w:szCs w:val="28"/>
          <w:lang w:val="ro-RO"/>
        </w:rPr>
        <w:t xml:space="preserve"> pentru prevenirea și combaterea infracționalității din domeniul transporturilor feroviare.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Acțiunile comune de verificare și control de tip M.A.C.O. „WATERSEC 12 2022”, „SAFE WATERS 2022” și „CLEAN WATERS 2022”, desfășurate în baza „Planului cadru de cooperare pentru prevenirea și combaterea criminalității din transporturile navale, pe Dunăre și în porturile românești”, au vizat creșterea siguranței și securității navigației pe fluviul Dunărea, protejarea ecosistemului de pe tot cursul Dunării, prevenirea și combaterea pescuitului ilegal, a criminalității la regimul mediului și a migrației ilegale.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În ceea ce privește Inspectoratul General al Poliției de Frontieră, au fost primite 29.875 de cereri de asistență de la statele partenere și au fost transmise 18.267 de cereri în domeniile: migrație ilegală, fals în documentele de trecere a frontierei, autovehicule furate, fraudă vamală, identificarea persoanelor cu antecedente judiciare etc.</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Referitor la cooperarea cu Agenția </w:t>
      </w:r>
      <w:proofErr w:type="spellStart"/>
      <w:r w:rsidRPr="00BC0E4D">
        <w:rPr>
          <w:rFonts w:ascii="Times New Roman" w:eastAsia="PMingLiU" w:hAnsi="Times New Roman" w:cs="Times New Roman"/>
          <w:sz w:val="28"/>
          <w:szCs w:val="28"/>
          <w:lang w:val="ro-RO"/>
        </w:rPr>
        <w:t>Frontex</w:t>
      </w:r>
      <w:proofErr w:type="spellEnd"/>
      <w:r w:rsidRPr="00BC0E4D">
        <w:rPr>
          <w:rFonts w:ascii="Times New Roman" w:eastAsia="PMingLiU" w:hAnsi="Times New Roman" w:cs="Times New Roman"/>
          <w:sz w:val="28"/>
          <w:szCs w:val="28"/>
          <w:lang w:val="ro-RO"/>
        </w:rPr>
        <w:t xml:space="preserve">, în anul 2022, Poliția de Frontieră Română a fost implicată în 17 operațiuni comune, cu participarea a 281 polițiști de frontieră, experți în diverse profiluri profesionale și membri de echipaj pentru mijloacele de mobilitate navală. În cadrul operațiunilor </w:t>
      </w:r>
      <w:proofErr w:type="spellStart"/>
      <w:r w:rsidRPr="00BC0E4D">
        <w:rPr>
          <w:rFonts w:ascii="Times New Roman" w:eastAsia="PMingLiU" w:hAnsi="Times New Roman" w:cs="Times New Roman"/>
          <w:sz w:val="28"/>
          <w:szCs w:val="28"/>
          <w:lang w:val="ro-RO"/>
        </w:rPr>
        <w:t>Frontex</w:t>
      </w:r>
      <w:proofErr w:type="spellEnd"/>
      <w:r w:rsidRPr="00BC0E4D">
        <w:rPr>
          <w:rFonts w:ascii="Times New Roman" w:eastAsia="PMingLiU" w:hAnsi="Times New Roman" w:cs="Times New Roman"/>
          <w:sz w:val="28"/>
          <w:szCs w:val="28"/>
          <w:lang w:val="ro-RO"/>
        </w:rPr>
        <w:t>, a fost detașată o navă maritimă de patrulare, autospeciale de patrulare și autospeciale de supraveghere cu termoviziune.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Poliția de Frontieră Română este unul dintre cei mai importanți </w:t>
      </w:r>
      <w:proofErr w:type="spellStart"/>
      <w:r w:rsidRPr="00BC0E4D">
        <w:rPr>
          <w:rFonts w:ascii="Times New Roman" w:eastAsia="PMingLiU" w:hAnsi="Times New Roman" w:cs="Times New Roman"/>
          <w:sz w:val="28"/>
          <w:szCs w:val="28"/>
          <w:lang w:val="ro-RO"/>
        </w:rPr>
        <w:t>contributori</w:t>
      </w:r>
      <w:proofErr w:type="spellEnd"/>
      <w:r w:rsidRPr="00BC0E4D">
        <w:rPr>
          <w:rFonts w:ascii="Times New Roman" w:eastAsia="PMingLiU" w:hAnsi="Times New Roman" w:cs="Times New Roman"/>
          <w:sz w:val="28"/>
          <w:szCs w:val="28"/>
          <w:lang w:val="ro-RO"/>
        </w:rPr>
        <w:t xml:space="preserve"> la rezerva de experți FRONTEX, situându-se în top 3 în ceea ce privește participarea cu specialiști în cadrul Agenției.</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Principalele operațiuni </w:t>
      </w:r>
      <w:proofErr w:type="spellStart"/>
      <w:r w:rsidRPr="00BC0E4D">
        <w:rPr>
          <w:rFonts w:ascii="Times New Roman" w:eastAsia="PMingLiU" w:hAnsi="Times New Roman" w:cs="Times New Roman"/>
          <w:sz w:val="28"/>
          <w:szCs w:val="28"/>
          <w:lang w:val="ro-RO"/>
        </w:rPr>
        <w:t>Frontex</w:t>
      </w:r>
      <w:proofErr w:type="spellEnd"/>
      <w:r w:rsidRPr="00BC0E4D">
        <w:rPr>
          <w:rFonts w:ascii="Times New Roman" w:eastAsia="PMingLiU" w:hAnsi="Times New Roman" w:cs="Times New Roman"/>
          <w:sz w:val="28"/>
          <w:szCs w:val="28"/>
          <w:lang w:val="ro-RO"/>
        </w:rPr>
        <w:t xml:space="preserve"> la care Poliția de Frontieră Română a participat în 2022 sunt:</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 Operațiunea Comună „THEMIS”, care s-a desfășurat în zona operațională Calabria - </w:t>
      </w:r>
      <w:proofErr w:type="spellStart"/>
      <w:r w:rsidRPr="00BC0E4D">
        <w:rPr>
          <w:rFonts w:ascii="Times New Roman" w:eastAsia="PMingLiU" w:hAnsi="Times New Roman" w:cs="Times New Roman"/>
          <w:sz w:val="28"/>
          <w:szCs w:val="28"/>
          <w:lang w:val="ro-RO"/>
        </w:rPr>
        <w:t>Crotone</w:t>
      </w:r>
      <w:proofErr w:type="spellEnd"/>
      <w:r w:rsidRPr="00BC0E4D">
        <w:rPr>
          <w:rFonts w:ascii="Times New Roman" w:eastAsia="PMingLiU" w:hAnsi="Times New Roman" w:cs="Times New Roman"/>
          <w:sz w:val="28"/>
          <w:szCs w:val="28"/>
          <w:lang w:val="ro-RO"/>
        </w:rPr>
        <w:t xml:space="preserve">, Italia. În cadrul misiunilor desfășurate, polițiștii de frontieră români au salvat, transbordat și transportat  482 de </w:t>
      </w:r>
      <w:proofErr w:type="spellStart"/>
      <w:r w:rsidRPr="00BC0E4D">
        <w:rPr>
          <w:rFonts w:ascii="Times New Roman" w:eastAsia="PMingLiU" w:hAnsi="Times New Roman" w:cs="Times New Roman"/>
          <w:sz w:val="28"/>
          <w:szCs w:val="28"/>
          <w:lang w:val="ro-RO"/>
        </w:rPr>
        <w:t>migranți</w:t>
      </w:r>
      <w:proofErr w:type="spellEnd"/>
      <w:r w:rsidRPr="00BC0E4D">
        <w:rPr>
          <w:rFonts w:ascii="Times New Roman" w:eastAsia="PMingLiU" w:hAnsi="Times New Roman" w:cs="Times New Roman"/>
          <w:sz w:val="28"/>
          <w:szCs w:val="28"/>
          <w:lang w:val="ro-RO"/>
        </w:rPr>
        <w:t xml:space="preserve"> (în 5 evenimente) care se aflau în pericol pe ambarcațiuni de mici dimensiuni și supraaglomerate, ce navigau în Marea Mediterană.</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Operațiunea ”</w:t>
      </w:r>
      <w:proofErr w:type="spellStart"/>
      <w:r w:rsidRPr="00BC0E4D">
        <w:rPr>
          <w:rFonts w:ascii="Times New Roman" w:eastAsia="PMingLiU" w:hAnsi="Times New Roman" w:cs="Times New Roman"/>
          <w:sz w:val="28"/>
          <w:szCs w:val="28"/>
          <w:lang w:val="ro-RO"/>
        </w:rPr>
        <w:t>Multipurpose</w:t>
      </w:r>
      <w:proofErr w:type="spellEnd"/>
      <w:r w:rsidRPr="00BC0E4D">
        <w:rPr>
          <w:rFonts w:ascii="Times New Roman" w:eastAsia="PMingLiU" w:hAnsi="Times New Roman" w:cs="Times New Roman"/>
          <w:sz w:val="28"/>
          <w:szCs w:val="28"/>
          <w:lang w:val="ro-RO"/>
        </w:rPr>
        <w:t xml:space="preserve"> Maritime </w:t>
      </w:r>
      <w:proofErr w:type="spellStart"/>
      <w:r w:rsidRPr="00BC0E4D">
        <w:rPr>
          <w:rFonts w:ascii="Times New Roman" w:eastAsia="PMingLiU" w:hAnsi="Times New Roman" w:cs="Times New Roman"/>
          <w:sz w:val="28"/>
          <w:szCs w:val="28"/>
          <w:lang w:val="ro-RO"/>
        </w:rPr>
        <w:t>Operation</w:t>
      </w:r>
      <w:proofErr w:type="spellEnd"/>
      <w:r w:rsidRPr="00BC0E4D">
        <w:rPr>
          <w:rFonts w:ascii="Times New Roman" w:eastAsia="PMingLiU" w:hAnsi="Times New Roman" w:cs="Times New Roman"/>
          <w:sz w:val="28"/>
          <w:szCs w:val="28"/>
          <w:lang w:val="ro-RO"/>
        </w:rPr>
        <w:t xml:space="preserve"> in </w:t>
      </w:r>
      <w:proofErr w:type="spellStart"/>
      <w:r w:rsidRPr="00BC0E4D">
        <w:rPr>
          <w:rFonts w:ascii="Times New Roman" w:eastAsia="PMingLiU" w:hAnsi="Times New Roman" w:cs="Times New Roman"/>
          <w:sz w:val="28"/>
          <w:szCs w:val="28"/>
          <w:lang w:val="ro-RO"/>
        </w:rPr>
        <w:t>the</w:t>
      </w:r>
      <w:proofErr w:type="spellEnd"/>
      <w:r w:rsidRPr="00BC0E4D">
        <w:rPr>
          <w:rFonts w:ascii="Times New Roman" w:eastAsia="PMingLiU" w:hAnsi="Times New Roman" w:cs="Times New Roman"/>
          <w:sz w:val="28"/>
          <w:szCs w:val="28"/>
          <w:lang w:val="ro-RO"/>
        </w:rPr>
        <w:t xml:space="preserve"> Black </w:t>
      </w:r>
      <w:proofErr w:type="spellStart"/>
      <w:r w:rsidRPr="00BC0E4D">
        <w:rPr>
          <w:rFonts w:ascii="Times New Roman" w:eastAsia="PMingLiU" w:hAnsi="Times New Roman" w:cs="Times New Roman"/>
          <w:sz w:val="28"/>
          <w:szCs w:val="28"/>
          <w:lang w:val="ro-RO"/>
        </w:rPr>
        <w:t>Sea</w:t>
      </w:r>
      <w:proofErr w:type="spellEnd"/>
      <w:r w:rsidRPr="00BC0E4D">
        <w:rPr>
          <w:rFonts w:ascii="Times New Roman" w:eastAsia="PMingLiU" w:hAnsi="Times New Roman" w:cs="Times New Roman"/>
          <w:sz w:val="28"/>
          <w:szCs w:val="28"/>
          <w:lang w:val="ro-RO"/>
        </w:rPr>
        <w:t xml:space="preserve"> </w:t>
      </w:r>
      <w:proofErr w:type="spellStart"/>
      <w:r w:rsidRPr="00BC0E4D">
        <w:rPr>
          <w:rFonts w:ascii="Times New Roman" w:eastAsia="PMingLiU" w:hAnsi="Times New Roman" w:cs="Times New Roman"/>
          <w:sz w:val="28"/>
          <w:szCs w:val="28"/>
          <w:lang w:val="ro-RO"/>
        </w:rPr>
        <w:t>area</w:t>
      </w:r>
      <w:proofErr w:type="spellEnd"/>
      <w:r w:rsidRPr="00BC0E4D">
        <w:rPr>
          <w:rFonts w:ascii="Times New Roman" w:eastAsia="PMingLiU" w:hAnsi="Times New Roman" w:cs="Times New Roman"/>
          <w:sz w:val="28"/>
          <w:szCs w:val="28"/>
          <w:lang w:val="ro-RO"/>
        </w:rPr>
        <w:t xml:space="preserve"> 2022”. Operațiunea a avut ca obiectiv prevenirea, detectarea și combaterea migrației ilegale, a activităților de pescuit ilegal, a poluării marine și a altor infracțiuni transfrontaliere.  În cadrul acestei operațiuni, Poliția de Frontieră, prin Garda de Coastă, a participat activ cu 23 de mijloace de mobilitate navală proprie cu 205 membri de echipaj, fiind executate 327 misiuni de patrulare.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 </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În contextul războiului din Ucraina, la solicitarea Poliției de Frontieră Române, Agenția </w:t>
      </w:r>
      <w:proofErr w:type="spellStart"/>
      <w:r w:rsidRPr="00BC0E4D">
        <w:rPr>
          <w:rFonts w:ascii="Times New Roman" w:eastAsia="PMingLiU" w:hAnsi="Times New Roman" w:cs="Times New Roman"/>
          <w:sz w:val="28"/>
          <w:szCs w:val="28"/>
          <w:lang w:val="ro-RO"/>
        </w:rPr>
        <w:t>Frontex</w:t>
      </w:r>
      <w:proofErr w:type="spellEnd"/>
      <w:r w:rsidRPr="00BC0E4D">
        <w:rPr>
          <w:rFonts w:ascii="Times New Roman" w:eastAsia="PMingLiU" w:hAnsi="Times New Roman" w:cs="Times New Roman"/>
          <w:sz w:val="28"/>
          <w:szCs w:val="28"/>
          <w:lang w:val="ro-RO"/>
        </w:rPr>
        <w:t xml:space="preserve"> a extins Operațiunea Comună Terra 2022, desfășurată la frontiera României cu Ucraina și Republica Moldova, precum și la frontiera cu Serbia.</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 xml:space="preserve">Astfel, </w:t>
      </w:r>
      <w:proofErr w:type="spellStart"/>
      <w:r w:rsidRPr="00BC0E4D">
        <w:rPr>
          <w:rFonts w:ascii="Times New Roman" w:eastAsia="PMingLiU" w:hAnsi="Times New Roman" w:cs="Times New Roman"/>
          <w:sz w:val="28"/>
          <w:szCs w:val="28"/>
          <w:lang w:val="ro-RO"/>
        </w:rPr>
        <w:t>Frontex</w:t>
      </w:r>
      <w:proofErr w:type="spellEnd"/>
      <w:r w:rsidRPr="00BC0E4D">
        <w:rPr>
          <w:rFonts w:ascii="Times New Roman" w:eastAsia="PMingLiU" w:hAnsi="Times New Roman" w:cs="Times New Roman"/>
          <w:sz w:val="28"/>
          <w:szCs w:val="28"/>
          <w:lang w:val="ro-RO"/>
        </w:rPr>
        <w:t xml:space="preserve"> a detașat în țara noastră peste 550 de polițiști de frontieră, reprezentanți ai autorităților de frontieră din alte state UE (Germania, Cehia, Austria, Danemarca, Finlanda) și polițiști aparținând Corpului Permanent, specializați în diverse profiluri profesionale.</w:t>
      </w:r>
    </w:p>
    <w:p w:rsidR="00BC0E4D" w:rsidRPr="00BC0E4D"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În ceea ce privește tehnica de supraveghere, Agenția a detașat camere de supraveghere,  autospeciale cu termoviziune și autovehicule de patrulare și tehnică pentru supraveghere aeriană, constând în  2 elicoptere și un avion.</w:t>
      </w:r>
    </w:p>
    <w:p w:rsidR="00DC5588" w:rsidRPr="00307EC1" w:rsidRDefault="00BC0E4D" w:rsidP="00BC0E4D">
      <w:pPr>
        <w:spacing w:after="0"/>
        <w:jc w:val="both"/>
        <w:rPr>
          <w:rFonts w:ascii="Times New Roman" w:eastAsia="PMingLiU" w:hAnsi="Times New Roman" w:cs="Times New Roman"/>
          <w:sz w:val="28"/>
          <w:szCs w:val="28"/>
          <w:lang w:val="ro-RO"/>
        </w:rPr>
      </w:pPr>
      <w:r w:rsidRPr="00BC0E4D">
        <w:rPr>
          <w:rFonts w:ascii="Times New Roman" w:eastAsia="PMingLiU" w:hAnsi="Times New Roman" w:cs="Times New Roman"/>
          <w:sz w:val="28"/>
          <w:szCs w:val="28"/>
          <w:lang w:val="ro-RO"/>
        </w:rPr>
        <w:t>În cadrul operațiunii ”Terra 2022” au fost activate șapte puncte focale terestre - Halmeu, Sighetu Marmației, Siret, Sculeni, Albița, Oancea și Galați Rutier și trei Centre Locale de Coordonare, la Sighetu Marmației, Iași și Tulcea (în cadrul căruia a fost activat Punctul Focal Isaccea).</w:t>
      </w:r>
    </w:p>
    <w:sectPr w:rsidR="00DC5588" w:rsidRPr="00307EC1" w:rsidSect="002F5313">
      <w:headerReference w:type="default" r:id="rId8"/>
      <w:footerReference w:type="default" r:id="rId9"/>
      <w:pgSz w:w="11906" w:h="16838"/>
      <w:pgMar w:top="284" w:right="836" w:bottom="270" w:left="990" w:header="624"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F1" w:rsidRDefault="00BC0AF1" w:rsidP="005A039F">
      <w:pPr>
        <w:spacing w:after="0" w:line="240" w:lineRule="auto"/>
      </w:pPr>
      <w:r>
        <w:separator/>
      </w:r>
    </w:p>
  </w:endnote>
  <w:endnote w:type="continuationSeparator" w:id="0">
    <w:p w:rsidR="00BC0AF1" w:rsidRDefault="00BC0AF1" w:rsidP="005A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B2E" w:rsidRPr="006A7F2F" w:rsidRDefault="003F4B2E" w:rsidP="006A7F2F">
    <w:pPr>
      <w:rPr>
        <w:rFonts w:ascii="Arial" w:hAnsi="Arial" w:cs="Arial"/>
        <w:b/>
        <w:bCs/>
        <w:color w:val="1D3E83"/>
        <w:sz w:val="26"/>
        <w:szCs w:val="26"/>
      </w:rPr>
    </w:pPr>
  </w:p>
  <w:p w:rsidR="003F4B2E" w:rsidRPr="006A7F2F" w:rsidRDefault="00BC0E4D" w:rsidP="006A7F2F">
    <w:pPr>
      <w:spacing w:after="0" w:line="240" w:lineRule="auto"/>
      <w:rPr>
        <w:rFonts w:ascii="Times New Roman" w:hAnsi="Times New Roman" w:cs="Times New Roman"/>
        <w:b/>
        <w:bCs/>
        <w:color w:val="1D3E83"/>
        <w:sz w:val="26"/>
        <w:szCs w:val="26"/>
        <w:lang w:val="fr-CA"/>
      </w:rPr>
    </w:pPr>
    <w:hyperlink r:id="rId1" w:history="1">
      <w:r w:rsidR="003F4B2E" w:rsidRPr="006A7F2F">
        <w:rPr>
          <w:rFonts w:ascii="Times New Roman" w:hAnsi="Times New Roman" w:cs="Times New Roman"/>
          <w:b/>
          <w:bCs/>
          <w:color w:val="0000FF"/>
          <w:sz w:val="26"/>
          <w:szCs w:val="26"/>
          <w:u w:val="single"/>
          <w:lang w:val="fr-CA"/>
        </w:rPr>
        <w:t>www.politiaromana.ro</w:t>
      </w:r>
    </w:hyperlink>
    <w:r w:rsidR="003F4B2E" w:rsidRPr="006A7F2F">
      <w:rPr>
        <w:rFonts w:ascii="Times New Roman" w:hAnsi="Times New Roman" w:cs="Times New Roman"/>
        <w:b/>
        <w:bCs/>
        <w:color w:val="1D3E83"/>
        <w:sz w:val="26"/>
        <w:szCs w:val="26"/>
        <w:lang w:val="fr-CA"/>
      </w:rPr>
      <w:tab/>
    </w:r>
    <w:r w:rsidR="003F4B2E" w:rsidRPr="006A7F2F">
      <w:rPr>
        <w:rFonts w:ascii="Times New Roman" w:hAnsi="Times New Roman" w:cs="Times New Roman"/>
        <w:b/>
        <w:bCs/>
        <w:color w:val="1D3E83"/>
        <w:sz w:val="26"/>
        <w:szCs w:val="26"/>
        <w:lang w:val="fr-CA"/>
      </w:rPr>
      <w:tab/>
    </w:r>
    <w:r w:rsidR="003F4B2E" w:rsidRPr="006A7F2F">
      <w:rPr>
        <w:rFonts w:ascii="Times New Roman" w:hAnsi="Times New Roman" w:cs="Times New Roman"/>
        <w:b/>
        <w:bCs/>
        <w:color w:val="1D3E83"/>
        <w:sz w:val="26"/>
        <w:szCs w:val="26"/>
        <w:lang w:val="fr-CA"/>
      </w:rPr>
      <w:tab/>
    </w:r>
    <w:r w:rsidR="003F4B2E" w:rsidRPr="006A7F2F">
      <w:rPr>
        <w:rFonts w:ascii="Times New Roman" w:hAnsi="Times New Roman" w:cs="Times New Roman"/>
        <w:b/>
        <w:bCs/>
        <w:sz w:val="20"/>
        <w:szCs w:val="20"/>
        <w:lang w:val="fr-CA"/>
      </w:rPr>
      <w:t xml:space="preserve">CENTRUL </w:t>
    </w:r>
    <w:proofErr w:type="gramStart"/>
    <w:r w:rsidR="003F4B2E" w:rsidRPr="006A7F2F">
      <w:rPr>
        <w:rFonts w:ascii="Times New Roman" w:hAnsi="Times New Roman" w:cs="Times New Roman"/>
        <w:b/>
        <w:bCs/>
        <w:sz w:val="20"/>
        <w:szCs w:val="20"/>
        <w:lang w:val="fr-CA"/>
      </w:rPr>
      <w:t>DE INFORMARE</w:t>
    </w:r>
    <w:proofErr w:type="gramEnd"/>
    <w:r w:rsidR="003F4B2E" w:rsidRPr="006A7F2F">
      <w:rPr>
        <w:rFonts w:ascii="Times New Roman" w:hAnsi="Times New Roman" w:cs="Times New Roman"/>
        <w:b/>
        <w:bCs/>
        <w:sz w:val="20"/>
        <w:szCs w:val="20"/>
        <w:lang w:val="fr-CA"/>
      </w:rPr>
      <w:t xml:space="preserve"> ŞI RELAŢII PUBLICE</w:t>
    </w:r>
  </w:p>
  <w:p w:rsidR="003F4B2E" w:rsidRPr="006A7F2F" w:rsidRDefault="003F4B2E" w:rsidP="006A7F2F">
    <w:pPr>
      <w:spacing w:after="0" w:line="240" w:lineRule="auto"/>
      <w:ind w:left="3600" w:firstLine="720"/>
      <w:rPr>
        <w:rFonts w:ascii="Times New Roman" w:hAnsi="Times New Roman" w:cs="Times New Roman"/>
        <w:sz w:val="20"/>
        <w:szCs w:val="20"/>
        <w:lang w:val="fr-CA"/>
      </w:rPr>
    </w:pPr>
    <w:r w:rsidRPr="006A7F2F">
      <w:rPr>
        <w:rFonts w:ascii="Times New Roman" w:hAnsi="Times New Roman" w:cs="Times New Roman"/>
        <w:sz w:val="20"/>
        <w:szCs w:val="20"/>
        <w:lang w:val="fr-CA"/>
      </w:rPr>
      <w:t xml:space="preserve">Bucureşti, </w:t>
    </w:r>
    <w:proofErr w:type="spellStart"/>
    <w:r w:rsidRPr="006A7F2F">
      <w:rPr>
        <w:rFonts w:ascii="Times New Roman" w:hAnsi="Times New Roman" w:cs="Times New Roman"/>
        <w:sz w:val="20"/>
        <w:szCs w:val="20"/>
        <w:lang w:val="fr-CA"/>
      </w:rPr>
      <w:t>Str</w:t>
    </w:r>
    <w:proofErr w:type="spellEnd"/>
    <w:r w:rsidRPr="006A7F2F">
      <w:rPr>
        <w:rFonts w:ascii="Times New Roman" w:hAnsi="Times New Roman" w:cs="Times New Roman"/>
        <w:sz w:val="20"/>
        <w:szCs w:val="20"/>
        <w:lang w:val="fr-CA"/>
      </w:rPr>
      <w:t xml:space="preserve">. </w:t>
    </w:r>
    <w:proofErr w:type="spellStart"/>
    <w:r w:rsidRPr="006A7F2F">
      <w:rPr>
        <w:rFonts w:ascii="Times New Roman" w:hAnsi="Times New Roman" w:cs="Times New Roman"/>
        <w:sz w:val="20"/>
        <w:szCs w:val="20"/>
        <w:lang w:val="fr-CA"/>
      </w:rPr>
      <w:t>MihaiVodă</w:t>
    </w:r>
    <w:proofErr w:type="spellEnd"/>
    <w:r w:rsidRPr="006A7F2F">
      <w:rPr>
        <w:rFonts w:ascii="Times New Roman" w:hAnsi="Times New Roman" w:cs="Times New Roman"/>
        <w:sz w:val="20"/>
        <w:szCs w:val="20"/>
        <w:lang w:val="fr-CA"/>
      </w:rPr>
      <w:t xml:space="preserve"> nr. 6, </w:t>
    </w:r>
    <w:proofErr w:type="spellStart"/>
    <w:r w:rsidRPr="006A7F2F">
      <w:rPr>
        <w:rFonts w:ascii="Times New Roman" w:hAnsi="Times New Roman" w:cs="Times New Roman"/>
        <w:sz w:val="20"/>
        <w:szCs w:val="20"/>
        <w:lang w:val="fr-CA"/>
      </w:rPr>
      <w:t>sector</w:t>
    </w:r>
    <w:proofErr w:type="spellEnd"/>
    <w:r w:rsidRPr="006A7F2F">
      <w:rPr>
        <w:rFonts w:ascii="Times New Roman" w:hAnsi="Times New Roman" w:cs="Times New Roman"/>
        <w:sz w:val="20"/>
        <w:szCs w:val="20"/>
        <w:lang w:val="fr-CA"/>
      </w:rPr>
      <w:t xml:space="preserve"> 5, </w:t>
    </w:r>
    <w:proofErr w:type="spellStart"/>
    <w:r w:rsidRPr="006A7F2F">
      <w:rPr>
        <w:rFonts w:ascii="Times New Roman" w:hAnsi="Times New Roman" w:cs="Times New Roman"/>
        <w:sz w:val="20"/>
        <w:szCs w:val="20"/>
        <w:lang w:val="fr-CA"/>
      </w:rPr>
      <w:t>România</w:t>
    </w:r>
    <w:proofErr w:type="spellEnd"/>
  </w:p>
  <w:p w:rsidR="003F4B2E" w:rsidRPr="006A7F2F" w:rsidRDefault="003F4B2E" w:rsidP="006A7F2F">
    <w:pPr>
      <w:spacing w:after="0" w:line="240" w:lineRule="auto"/>
      <w:ind w:left="3600" w:firstLine="720"/>
      <w:rPr>
        <w:rFonts w:ascii="Times New Roman" w:hAnsi="Times New Roman" w:cs="Times New Roman"/>
        <w:sz w:val="20"/>
        <w:szCs w:val="20"/>
      </w:rPr>
    </w:pPr>
    <w:r w:rsidRPr="006A7F2F">
      <w:rPr>
        <w:rFonts w:ascii="Times New Roman" w:hAnsi="Times New Roman" w:cs="Times New Roman"/>
        <w:sz w:val="20"/>
        <w:szCs w:val="20"/>
      </w:rPr>
      <w:t>Tel: +4 021.316.66.65, Fax: 021.316.66.65</w:t>
    </w:r>
  </w:p>
  <w:p w:rsidR="003F4B2E" w:rsidRPr="006A7F2F" w:rsidRDefault="003F4B2E" w:rsidP="006A7F2F">
    <w:pPr>
      <w:spacing w:after="0" w:line="240" w:lineRule="auto"/>
      <w:ind w:left="4320"/>
      <w:rPr>
        <w:rFonts w:ascii="Times New Roman" w:hAnsi="Times New Roman" w:cs="Times New Roman"/>
        <w:sz w:val="24"/>
        <w:szCs w:val="24"/>
      </w:rPr>
    </w:pPr>
    <w:r w:rsidRPr="006A7F2F">
      <w:rPr>
        <w:rFonts w:ascii="Times New Roman" w:hAnsi="Times New Roman" w:cs="Times New Roman"/>
        <w:bCs/>
        <w:sz w:val="20"/>
        <w:szCs w:val="20"/>
      </w:rPr>
      <w:t>E-mail: presa@politiaromana.ro</w:t>
    </w:r>
  </w:p>
  <w:p w:rsidR="003F4B2E" w:rsidRDefault="003F4B2E">
    <w:pPr>
      <w:pStyle w:val="Footer"/>
    </w:pPr>
  </w:p>
  <w:p w:rsidR="003F4B2E" w:rsidRDefault="003F4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F1" w:rsidRDefault="00BC0AF1" w:rsidP="005A039F">
      <w:pPr>
        <w:spacing w:after="0" w:line="240" w:lineRule="auto"/>
      </w:pPr>
      <w:r>
        <w:separator/>
      </w:r>
    </w:p>
  </w:footnote>
  <w:footnote w:type="continuationSeparator" w:id="0">
    <w:p w:rsidR="00BC0AF1" w:rsidRDefault="00BC0AF1" w:rsidP="005A0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B2E" w:rsidRPr="0044241B" w:rsidRDefault="003F4B2E" w:rsidP="0044241B">
    <w:pPr>
      <w:pStyle w:val="Header"/>
      <w:jc w:val="center"/>
      <w:rPr>
        <w:rFonts w:ascii="Times New Roman" w:hAnsi="Times New Roman" w:cs="Times New Roman"/>
        <w:sz w:val="20"/>
        <w:szCs w:val="20"/>
      </w:rPr>
    </w:pPr>
    <w:r w:rsidRPr="005A039F">
      <w:rPr>
        <w:noProof/>
      </w:rPr>
      <w:drawing>
        <wp:anchor distT="0" distB="0" distL="114300" distR="114300" simplePos="0" relativeHeight="251658240" behindDoc="1" locked="0" layoutInCell="1" allowOverlap="1">
          <wp:simplePos x="0" y="0"/>
          <wp:positionH relativeFrom="margin">
            <wp:posOffset>23495</wp:posOffset>
          </wp:positionH>
          <wp:positionV relativeFrom="margin">
            <wp:posOffset>-1008380</wp:posOffset>
          </wp:positionV>
          <wp:extent cx="666115" cy="924560"/>
          <wp:effectExtent l="0" t="0" r="635" b="8890"/>
          <wp:wrapTight wrapText="bothSides">
            <wp:wrapPolygon edited="0">
              <wp:start x="0" y="0"/>
              <wp:lineTo x="0" y="18692"/>
              <wp:lineTo x="8648" y="21363"/>
              <wp:lineTo x="12355" y="21363"/>
              <wp:lineTo x="21003" y="18692"/>
              <wp:lineTo x="21003" y="0"/>
              <wp:lineTo x="0" y="0"/>
            </wp:wrapPolygon>
          </wp:wrapTight>
          <wp:docPr id="2" name="Picture 2" descr="F:\Public\!2017\sigle transparente\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2017\sigle transparente\Untitle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115" cy="924560"/>
                  </a:xfrm>
                  <a:prstGeom prst="rect">
                    <a:avLst/>
                  </a:prstGeom>
                  <a:noFill/>
                  <a:ln>
                    <a:noFill/>
                  </a:ln>
                </pic:spPr>
              </pic:pic>
            </a:graphicData>
          </a:graphic>
        </wp:anchor>
      </w:drawing>
    </w:r>
    <w:r w:rsidRPr="0044241B">
      <w:rPr>
        <w:rFonts w:ascii="Times New Roman" w:hAnsi="Times New Roman" w:cs="Times New Roman"/>
        <w:b/>
        <w:sz w:val="20"/>
        <w:szCs w:val="20"/>
        <w:lang w:val="pt-BR"/>
      </w:rPr>
      <w:t>R  O  M  Â  N  I  A</w:t>
    </w:r>
  </w:p>
  <w:p w:rsidR="003F4B2E" w:rsidRPr="0044241B" w:rsidRDefault="003F4B2E" w:rsidP="0044241B">
    <w:pPr>
      <w:pStyle w:val="Header"/>
      <w:jc w:val="center"/>
      <w:rPr>
        <w:rFonts w:ascii="Times New Roman" w:hAnsi="Times New Roman" w:cs="Times New Roman"/>
        <w:b/>
        <w:bCs/>
        <w:sz w:val="20"/>
        <w:szCs w:val="20"/>
        <w:lang w:val="pt-BR"/>
      </w:rPr>
    </w:pPr>
    <w:r w:rsidRPr="0044241B">
      <w:rPr>
        <w:rFonts w:ascii="Times New Roman" w:hAnsi="Times New Roman" w:cs="Times New Roman"/>
        <w:b/>
        <w:bCs/>
        <w:sz w:val="20"/>
        <w:szCs w:val="20"/>
      </w:rPr>
      <w:t>INSPECTORATUL GENERAL AL POLIŢIEI ROMÂNE</w:t>
    </w:r>
  </w:p>
  <w:p w:rsidR="003F4B2E" w:rsidRPr="0044241B" w:rsidRDefault="003F4B2E" w:rsidP="0044241B">
    <w:pPr>
      <w:pStyle w:val="Header"/>
      <w:jc w:val="center"/>
      <w:rPr>
        <w:rFonts w:ascii="Times New Roman" w:hAnsi="Times New Roman" w:cs="Times New Roman"/>
        <w:b/>
        <w:bCs/>
        <w:sz w:val="20"/>
        <w:szCs w:val="20"/>
      </w:rPr>
    </w:pPr>
    <w:r w:rsidRPr="0044241B">
      <w:rPr>
        <w:rFonts w:ascii="Times New Roman" w:hAnsi="Times New Roman" w:cs="Times New Roman"/>
        <w:b/>
        <w:bCs/>
        <w:sz w:val="20"/>
        <w:szCs w:val="20"/>
        <w:lang w:val="fr-CA"/>
      </w:rPr>
      <w:t xml:space="preserve">CENTRUL </w:t>
    </w:r>
    <w:proofErr w:type="gramStart"/>
    <w:r w:rsidRPr="0044241B">
      <w:rPr>
        <w:rFonts w:ascii="Times New Roman" w:hAnsi="Times New Roman" w:cs="Times New Roman"/>
        <w:b/>
        <w:bCs/>
        <w:sz w:val="20"/>
        <w:szCs w:val="20"/>
        <w:lang w:val="fr-CA"/>
      </w:rPr>
      <w:t>DE INFORMARE</w:t>
    </w:r>
    <w:proofErr w:type="gramEnd"/>
    <w:r w:rsidRPr="0044241B">
      <w:rPr>
        <w:rFonts w:ascii="Times New Roman" w:hAnsi="Times New Roman" w:cs="Times New Roman"/>
        <w:b/>
        <w:bCs/>
        <w:sz w:val="20"/>
        <w:szCs w:val="20"/>
        <w:lang w:val="fr-CA"/>
      </w:rPr>
      <w:t xml:space="preserve"> ŞI RELAŢII PUBLICE</w:t>
    </w:r>
  </w:p>
  <w:p w:rsidR="003F4B2E" w:rsidRDefault="003F4B2E" w:rsidP="00AB0D73">
    <w:pPr>
      <w:pStyle w:val="Header"/>
    </w:pPr>
  </w:p>
  <w:p w:rsidR="003F4B2E" w:rsidRDefault="003F4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C"/>
      </v:shape>
    </w:pict>
  </w:numPicBullet>
  <w:numPicBullet w:numPicBulletId="1">
    <w:pict>
      <v:shape id="_x0000_i1027" type="#_x0000_t75" style="width:11.25pt;height:11.25pt" o:bullet="t">
        <v:imagedata r:id="rId2" o:title="msoB8CC"/>
      </v:shape>
    </w:pict>
  </w:numPicBullet>
  <w:abstractNum w:abstractNumId="0" w15:restartNumberingAfterBreak="0">
    <w:nsid w:val="01653E55"/>
    <w:multiLevelType w:val="hybridMultilevel"/>
    <w:tmpl w:val="EE0842C0"/>
    <w:lvl w:ilvl="0" w:tplc="FB4E7F74">
      <w:start w:val="1"/>
      <w:numFmt w:val="decimal"/>
      <w:lvlText w:val="%1."/>
      <w:lvlJc w:val="left"/>
      <w:pPr>
        <w:tabs>
          <w:tab w:val="num" w:pos="1395"/>
        </w:tabs>
        <w:ind w:left="1395" w:hanging="1035"/>
      </w:pPr>
      <w:rPr>
        <w:rFonts w:hint="default"/>
        <w:b/>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35174"/>
    <w:multiLevelType w:val="hybridMultilevel"/>
    <w:tmpl w:val="E920339E"/>
    <w:lvl w:ilvl="0" w:tplc="8AB83112">
      <w:start w:val="1"/>
      <w:numFmt w:val="decimal"/>
      <w:lvlText w:val="%1."/>
      <w:lvlJc w:val="left"/>
      <w:pPr>
        <w:ind w:left="630" w:hanging="360"/>
      </w:pPr>
      <w:rPr>
        <w:rFonts w:hint="default"/>
        <w:b/>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2" w15:restartNumberingAfterBreak="0">
    <w:nsid w:val="055A7049"/>
    <w:multiLevelType w:val="hybridMultilevel"/>
    <w:tmpl w:val="F374371C"/>
    <w:lvl w:ilvl="0" w:tplc="04090007">
      <w:start w:val="1"/>
      <w:numFmt w:val="bullet"/>
      <w:lvlText w:val=""/>
      <w:lvlPicBulletId w:val="0"/>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8107CA8"/>
    <w:multiLevelType w:val="hybridMultilevel"/>
    <w:tmpl w:val="3C30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B2CFC"/>
    <w:multiLevelType w:val="hybridMultilevel"/>
    <w:tmpl w:val="19C061D6"/>
    <w:lvl w:ilvl="0" w:tplc="42EE37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97CB8"/>
    <w:multiLevelType w:val="hybridMultilevel"/>
    <w:tmpl w:val="FDF89B30"/>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6" w15:restartNumberingAfterBreak="0">
    <w:nsid w:val="0F20697B"/>
    <w:multiLevelType w:val="hybridMultilevel"/>
    <w:tmpl w:val="4920E3B4"/>
    <w:lvl w:ilvl="0" w:tplc="0409000B">
      <w:start w:val="1"/>
      <w:numFmt w:val="bullet"/>
      <w:lvlText w:val=""/>
      <w:lvlJc w:val="left"/>
      <w:pPr>
        <w:ind w:left="1170" w:hanging="360"/>
      </w:pPr>
      <w:rPr>
        <w:rFonts w:ascii="Wingdings" w:hAnsi="Wingdings" w:hint="default"/>
      </w:rPr>
    </w:lvl>
    <w:lvl w:ilvl="1" w:tplc="04090007">
      <w:start w:val="1"/>
      <w:numFmt w:val="bullet"/>
      <w:lvlText w:val=""/>
      <w:lvlPicBulletId w:val="0"/>
      <w:lvlJc w:val="left"/>
      <w:pPr>
        <w:ind w:left="10440" w:hanging="360"/>
      </w:pPr>
      <w:rPr>
        <w:rFonts w:ascii="Symbol" w:hAnsi="Symbol"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7" w15:restartNumberingAfterBreak="0">
    <w:nsid w:val="131F4FF3"/>
    <w:multiLevelType w:val="hybridMultilevel"/>
    <w:tmpl w:val="CCA8D426"/>
    <w:lvl w:ilvl="0" w:tplc="13645B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163D4499"/>
    <w:multiLevelType w:val="hybridMultilevel"/>
    <w:tmpl w:val="A600FE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E6128"/>
    <w:multiLevelType w:val="hybridMultilevel"/>
    <w:tmpl w:val="31E2209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22BB0641"/>
    <w:multiLevelType w:val="hybridMultilevel"/>
    <w:tmpl w:val="2C422EDA"/>
    <w:lvl w:ilvl="0" w:tplc="04090001">
      <w:start w:val="1"/>
      <w:numFmt w:val="bullet"/>
      <w:lvlText w:val=""/>
      <w:lvlJc w:val="left"/>
      <w:pPr>
        <w:tabs>
          <w:tab w:val="num" w:pos="1287"/>
        </w:tabs>
        <w:ind w:left="1287" w:hanging="360"/>
      </w:pPr>
      <w:rPr>
        <w:rFonts w:ascii="Symbol" w:hAnsi="Symbol" w:hint="default"/>
        <w:color w:val="0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57B1662"/>
    <w:multiLevelType w:val="hybridMultilevel"/>
    <w:tmpl w:val="5ECC2618"/>
    <w:lvl w:ilvl="0" w:tplc="1BA27B9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F38C3"/>
    <w:multiLevelType w:val="hybridMultilevel"/>
    <w:tmpl w:val="975AE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DC77C9"/>
    <w:multiLevelType w:val="hybridMultilevel"/>
    <w:tmpl w:val="EE0CE172"/>
    <w:lvl w:ilvl="0" w:tplc="19A6732C">
      <w:start w:val="15"/>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35321E"/>
    <w:multiLevelType w:val="hybridMultilevel"/>
    <w:tmpl w:val="886CFF00"/>
    <w:lvl w:ilvl="0" w:tplc="811E0554">
      <w:numFmt w:val="bullet"/>
      <w:lvlText w:val="-"/>
      <w:lvlJc w:val="left"/>
      <w:pPr>
        <w:ind w:left="1530" w:hanging="360"/>
      </w:pPr>
      <w:rPr>
        <w:rFonts w:ascii="Times New Roman" w:eastAsia="Calibri" w:hAnsi="Times New Roman" w:cs="Times New Roman" w:hint="default"/>
        <w:b/>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5" w15:restartNumberingAfterBreak="0">
    <w:nsid w:val="2F2437E2"/>
    <w:multiLevelType w:val="hybridMultilevel"/>
    <w:tmpl w:val="304C5E66"/>
    <w:lvl w:ilvl="0" w:tplc="0F00C106">
      <w:numFmt w:val="bullet"/>
      <w:lvlText w:val="-"/>
      <w:lvlJc w:val="left"/>
      <w:pPr>
        <w:tabs>
          <w:tab w:val="num" w:pos="644"/>
        </w:tabs>
        <w:ind w:left="644" w:hanging="360"/>
      </w:pPr>
      <w:rPr>
        <w:rFonts w:ascii="Times New Roman" w:eastAsia="Times New Roman" w:hAnsi="Times New Roman" w:cs="Times New Roman" w:hint="default"/>
        <w:b w:val="0"/>
        <w:color w:val="000000"/>
      </w:rPr>
    </w:lvl>
    <w:lvl w:ilvl="1" w:tplc="04090005">
      <w:start w:val="1"/>
      <w:numFmt w:val="bullet"/>
      <w:lvlText w:val=""/>
      <w:lvlJc w:val="left"/>
      <w:pPr>
        <w:tabs>
          <w:tab w:val="num" w:pos="1440"/>
        </w:tabs>
        <w:ind w:left="1440" w:hanging="360"/>
      </w:pPr>
      <w:rPr>
        <w:rFonts w:ascii="Wingdings" w:hAnsi="Wingdings"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87A9B"/>
    <w:multiLevelType w:val="hybridMultilevel"/>
    <w:tmpl w:val="E3FA8242"/>
    <w:lvl w:ilvl="0" w:tplc="0418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1B22C86"/>
    <w:multiLevelType w:val="hybridMultilevel"/>
    <w:tmpl w:val="B20E59BA"/>
    <w:lvl w:ilvl="0" w:tplc="3138999C">
      <w:start w:val="1"/>
      <w:numFmt w:val="bullet"/>
      <w:lvlText w:val="-"/>
      <w:lvlJc w:val="left"/>
      <w:pPr>
        <w:ind w:left="1080" w:hanging="360"/>
      </w:pPr>
      <w:rPr>
        <w:rFonts w:ascii="Times New Roman" w:hAnsi="Times New Roman" w:cs="Times New Roman"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1D032EB"/>
    <w:multiLevelType w:val="hybridMultilevel"/>
    <w:tmpl w:val="599886DC"/>
    <w:lvl w:ilvl="0" w:tplc="04180007">
      <w:start w:val="1"/>
      <w:numFmt w:val="bullet"/>
      <w:lvlText w:val=""/>
      <w:lvlPicBulletId w:val="1"/>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9" w15:restartNumberingAfterBreak="0">
    <w:nsid w:val="35177FC4"/>
    <w:multiLevelType w:val="hybridMultilevel"/>
    <w:tmpl w:val="718098C4"/>
    <w:lvl w:ilvl="0" w:tplc="4C64ED04">
      <w:start w:val="1"/>
      <w:numFmt w:val="bullet"/>
      <w:lvlText w:val="-"/>
      <w:lvlJc w:val="left"/>
      <w:pPr>
        <w:ind w:left="1068" w:hanging="360"/>
      </w:pPr>
      <w:rPr>
        <w:rFonts w:ascii="Times New Roman" w:eastAsia="MS Mincho"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3542509A"/>
    <w:multiLevelType w:val="multilevel"/>
    <w:tmpl w:val="AE80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7058F4"/>
    <w:multiLevelType w:val="hybridMultilevel"/>
    <w:tmpl w:val="2438F232"/>
    <w:lvl w:ilvl="0" w:tplc="8AC078D6">
      <w:start w:val="1"/>
      <w:numFmt w:val="decimal"/>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71F4D78"/>
    <w:multiLevelType w:val="hybridMultilevel"/>
    <w:tmpl w:val="52E4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24566"/>
    <w:multiLevelType w:val="hybridMultilevel"/>
    <w:tmpl w:val="4834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273C47"/>
    <w:multiLevelType w:val="hybridMultilevel"/>
    <w:tmpl w:val="9BA8E8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114398"/>
    <w:multiLevelType w:val="hybridMultilevel"/>
    <w:tmpl w:val="D3C4C2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57BD3"/>
    <w:multiLevelType w:val="hybridMultilevel"/>
    <w:tmpl w:val="AD1CA8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2B6D53"/>
    <w:multiLevelType w:val="hybridMultilevel"/>
    <w:tmpl w:val="9816F1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3CF24EA"/>
    <w:multiLevelType w:val="hybridMultilevel"/>
    <w:tmpl w:val="F710BC02"/>
    <w:lvl w:ilvl="0" w:tplc="04090007">
      <w:start w:val="1"/>
      <w:numFmt w:val="bullet"/>
      <w:lvlText w:val=""/>
      <w:lvlPicBulletId w:val="0"/>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7B3F38"/>
    <w:multiLevelType w:val="hybridMultilevel"/>
    <w:tmpl w:val="315631DE"/>
    <w:lvl w:ilvl="0" w:tplc="811E0554">
      <w:numFmt w:val="bullet"/>
      <w:lvlText w:val="-"/>
      <w:lvlJc w:val="left"/>
      <w:pPr>
        <w:ind w:left="1530" w:hanging="360"/>
      </w:pPr>
      <w:rPr>
        <w:rFonts w:ascii="Times New Roman" w:eastAsia="Calibri" w:hAnsi="Times New Roman" w:cs="Times New Roman" w:hint="default"/>
        <w:b/>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0" w15:restartNumberingAfterBreak="0">
    <w:nsid w:val="52123569"/>
    <w:multiLevelType w:val="hybridMultilevel"/>
    <w:tmpl w:val="D772B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CB6C6E"/>
    <w:multiLevelType w:val="hybridMultilevel"/>
    <w:tmpl w:val="F278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03786"/>
    <w:multiLevelType w:val="hybridMultilevel"/>
    <w:tmpl w:val="89B09214"/>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3" w15:restartNumberingAfterBreak="0">
    <w:nsid w:val="59457973"/>
    <w:multiLevelType w:val="multilevel"/>
    <w:tmpl w:val="EC50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8E0F08"/>
    <w:multiLevelType w:val="hybridMultilevel"/>
    <w:tmpl w:val="C8FAD0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0AC7085"/>
    <w:multiLevelType w:val="hybridMultilevel"/>
    <w:tmpl w:val="E73A2386"/>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16701B1"/>
    <w:multiLevelType w:val="hybridMultilevel"/>
    <w:tmpl w:val="081EA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2313B"/>
    <w:multiLevelType w:val="hybridMultilevel"/>
    <w:tmpl w:val="7CC4DF9E"/>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8" w15:restartNumberingAfterBreak="0">
    <w:nsid w:val="630913C6"/>
    <w:multiLevelType w:val="hybridMultilevel"/>
    <w:tmpl w:val="AA34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D510C1"/>
    <w:multiLevelType w:val="hybridMultilevel"/>
    <w:tmpl w:val="FF783D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8C64354"/>
    <w:multiLevelType w:val="hybridMultilevel"/>
    <w:tmpl w:val="D0C0FE1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065FE8"/>
    <w:multiLevelType w:val="hybridMultilevel"/>
    <w:tmpl w:val="0A8E6A14"/>
    <w:lvl w:ilvl="0" w:tplc="811E0554">
      <w:numFmt w:val="bullet"/>
      <w:lvlText w:val="-"/>
      <w:lvlJc w:val="left"/>
      <w:pPr>
        <w:ind w:left="1530" w:hanging="360"/>
      </w:pPr>
      <w:rPr>
        <w:rFonts w:ascii="Times New Roman" w:eastAsia="Calibri" w:hAnsi="Times New Roman" w:cs="Times New Roman" w:hint="default"/>
        <w:b/>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42" w15:restartNumberingAfterBreak="0">
    <w:nsid w:val="6B125C77"/>
    <w:multiLevelType w:val="hybridMultilevel"/>
    <w:tmpl w:val="185ABA2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3" w15:restartNumberingAfterBreak="0">
    <w:nsid w:val="6EC36C03"/>
    <w:multiLevelType w:val="hybridMultilevel"/>
    <w:tmpl w:val="E2BA9B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F5B3D0F"/>
    <w:multiLevelType w:val="hybridMultilevel"/>
    <w:tmpl w:val="675469D2"/>
    <w:lvl w:ilvl="0" w:tplc="FBD24D32">
      <w:start w:val="1"/>
      <w:numFmt w:val="bullet"/>
      <w:lvlText w:val=""/>
      <w:lvlJc w:val="left"/>
      <w:pPr>
        <w:ind w:left="810" w:hanging="360"/>
      </w:pPr>
      <w:rPr>
        <w:rFonts w:ascii="Wingdings" w:hAnsi="Wingdings"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B77AFD"/>
    <w:multiLevelType w:val="hybridMultilevel"/>
    <w:tmpl w:val="37C8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7634B1"/>
    <w:multiLevelType w:val="hybridMultilevel"/>
    <w:tmpl w:val="ADAC1F92"/>
    <w:lvl w:ilvl="0" w:tplc="0409000F">
      <w:start w:val="1"/>
      <w:numFmt w:val="decimal"/>
      <w:lvlText w:val="%1."/>
      <w:lvlJc w:val="left"/>
      <w:pPr>
        <w:ind w:left="1628" w:hanging="360"/>
      </w:pPr>
      <w:rPr>
        <w:b w:val="0"/>
        <w:sz w:val="24"/>
        <w:szCs w:val="24"/>
      </w:rPr>
    </w:lvl>
    <w:lvl w:ilvl="1" w:tplc="093A5804">
      <w:start w:val="1"/>
      <w:numFmt w:val="lowerLetter"/>
      <w:lvlText w:val="%2."/>
      <w:lvlJc w:val="left"/>
      <w:pPr>
        <w:ind w:left="2348" w:hanging="360"/>
      </w:pPr>
      <w:rPr>
        <w:b w:val="0"/>
      </w:rPr>
    </w:lvl>
    <w:lvl w:ilvl="2" w:tplc="0409001B">
      <w:start w:val="1"/>
      <w:numFmt w:val="lowerRoman"/>
      <w:lvlText w:val="%3."/>
      <w:lvlJc w:val="right"/>
      <w:pPr>
        <w:ind w:left="3068" w:hanging="180"/>
      </w:pPr>
    </w:lvl>
    <w:lvl w:ilvl="3" w:tplc="980A360C">
      <w:numFmt w:val="bullet"/>
      <w:lvlText w:val="-"/>
      <w:lvlJc w:val="left"/>
      <w:pPr>
        <w:ind w:left="3780" w:hanging="360"/>
      </w:pPr>
      <w:rPr>
        <w:rFonts w:ascii="Times New Roman" w:eastAsia="MS Mincho" w:hAnsi="Times New Roman" w:cs="Times New Roman" w:hint="default"/>
        <w:b/>
      </w:rPr>
    </w:lvl>
    <w:lvl w:ilvl="4" w:tplc="04090019">
      <w:start w:val="1"/>
      <w:numFmt w:val="lowerLetter"/>
      <w:lvlText w:val="%5."/>
      <w:lvlJc w:val="left"/>
      <w:pPr>
        <w:ind w:left="4508" w:hanging="360"/>
      </w:pPr>
    </w:lvl>
    <w:lvl w:ilvl="5" w:tplc="0409001B">
      <w:start w:val="1"/>
      <w:numFmt w:val="lowerRoman"/>
      <w:lvlText w:val="%6."/>
      <w:lvlJc w:val="right"/>
      <w:pPr>
        <w:ind w:left="5228" w:hanging="180"/>
      </w:pPr>
    </w:lvl>
    <w:lvl w:ilvl="6" w:tplc="0409000F">
      <w:start w:val="1"/>
      <w:numFmt w:val="decimal"/>
      <w:lvlText w:val="%7."/>
      <w:lvlJc w:val="left"/>
      <w:pPr>
        <w:ind w:left="5948" w:hanging="360"/>
      </w:pPr>
    </w:lvl>
    <w:lvl w:ilvl="7" w:tplc="04090019">
      <w:start w:val="1"/>
      <w:numFmt w:val="lowerLetter"/>
      <w:lvlText w:val="%8."/>
      <w:lvlJc w:val="left"/>
      <w:pPr>
        <w:ind w:left="6668" w:hanging="360"/>
      </w:pPr>
    </w:lvl>
    <w:lvl w:ilvl="8" w:tplc="0409001B">
      <w:start w:val="1"/>
      <w:numFmt w:val="lowerRoman"/>
      <w:lvlText w:val="%9."/>
      <w:lvlJc w:val="right"/>
      <w:pPr>
        <w:ind w:left="7388" w:hanging="180"/>
      </w:pPr>
    </w:lvl>
  </w:abstractNum>
  <w:abstractNum w:abstractNumId="47" w15:restartNumberingAfterBreak="0">
    <w:nsid w:val="78DA1529"/>
    <w:multiLevelType w:val="hybridMultilevel"/>
    <w:tmpl w:val="120E1DB0"/>
    <w:lvl w:ilvl="0" w:tplc="04090007">
      <w:start w:val="1"/>
      <w:numFmt w:val="bullet"/>
      <w:lvlText w:val=""/>
      <w:lvlPicBulletId w:val="0"/>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8" w15:restartNumberingAfterBreak="0">
    <w:nsid w:val="7BEC621C"/>
    <w:multiLevelType w:val="hybridMultilevel"/>
    <w:tmpl w:val="C278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143E32"/>
    <w:multiLevelType w:val="multilevel"/>
    <w:tmpl w:val="B050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4"/>
  </w:num>
  <w:num w:numId="4">
    <w:abstractNumId w:val="39"/>
  </w:num>
  <w:num w:numId="5">
    <w:abstractNumId w:val="25"/>
  </w:num>
  <w:num w:numId="6">
    <w:abstractNumId w:val="16"/>
  </w:num>
  <w:num w:numId="7">
    <w:abstractNumId w:val="37"/>
  </w:num>
  <w:num w:numId="8">
    <w:abstractNumId w:val="9"/>
  </w:num>
  <w:num w:numId="9">
    <w:abstractNumId w:val="30"/>
  </w:num>
  <w:num w:numId="10">
    <w:abstractNumId w:val="26"/>
  </w:num>
  <w:num w:numId="11">
    <w:abstractNumId w:val="3"/>
  </w:num>
  <w:num w:numId="12">
    <w:abstractNumId w:val="22"/>
  </w:num>
  <w:num w:numId="13">
    <w:abstractNumId w:val="38"/>
  </w:num>
  <w:num w:numId="14">
    <w:abstractNumId w:val="45"/>
  </w:num>
  <w:num w:numId="15">
    <w:abstractNumId w:val="4"/>
  </w:num>
  <w:num w:numId="16">
    <w:abstractNumId w:val="31"/>
  </w:num>
  <w:num w:numId="17">
    <w:abstractNumId w:val="11"/>
  </w:num>
  <w:num w:numId="18">
    <w:abstractNumId w:val="8"/>
  </w:num>
  <w:num w:numId="19">
    <w:abstractNumId w:val="48"/>
  </w:num>
  <w:num w:numId="20">
    <w:abstractNumId w:val="10"/>
  </w:num>
  <w:num w:numId="21">
    <w:abstractNumId w:val="24"/>
  </w:num>
  <w:num w:numId="22">
    <w:abstractNumId w:val="27"/>
  </w:num>
  <w:num w:numId="23">
    <w:abstractNumId w:val="15"/>
  </w:num>
  <w:num w:numId="24">
    <w:abstractNumId w:val="12"/>
  </w:num>
  <w:num w:numId="25">
    <w:abstractNumId w:val="40"/>
  </w:num>
  <w:num w:numId="26">
    <w:abstractNumId w:val="32"/>
  </w:num>
  <w:num w:numId="27">
    <w:abstractNumId w:val="6"/>
  </w:num>
  <w:num w:numId="28">
    <w:abstractNumId w:val="2"/>
  </w:num>
  <w:num w:numId="29">
    <w:abstractNumId w:val="47"/>
  </w:num>
  <w:num w:numId="30">
    <w:abstractNumId w:val="0"/>
  </w:num>
  <w:num w:numId="31">
    <w:abstractNumId w:val="21"/>
  </w:num>
  <w:num w:numId="32">
    <w:abstractNumId w:val="1"/>
  </w:num>
  <w:num w:numId="33">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9"/>
  </w:num>
  <w:num w:numId="36">
    <w:abstractNumId w:val="14"/>
  </w:num>
  <w:num w:numId="37">
    <w:abstractNumId w:val="35"/>
  </w:num>
  <w:num w:numId="38">
    <w:abstractNumId w:val="17"/>
  </w:num>
  <w:num w:numId="39">
    <w:abstractNumId w:val="28"/>
  </w:num>
  <w:num w:numId="40">
    <w:abstractNumId w:val="18"/>
  </w:num>
  <w:num w:numId="41">
    <w:abstractNumId w:val="5"/>
  </w:num>
  <w:num w:numId="42">
    <w:abstractNumId w:val="43"/>
  </w:num>
  <w:num w:numId="43">
    <w:abstractNumId w:val="44"/>
  </w:num>
  <w:num w:numId="44">
    <w:abstractNumId w:val="19"/>
  </w:num>
  <w:num w:numId="45">
    <w:abstractNumId w:val="20"/>
  </w:num>
  <w:num w:numId="46">
    <w:abstractNumId w:val="49"/>
  </w:num>
  <w:num w:numId="47">
    <w:abstractNumId w:val="33"/>
  </w:num>
  <w:num w:numId="48">
    <w:abstractNumId w:val="42"/>
  </w:num>
  <w:num w:numId="49">
    <w:abstractNumId w:val="3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D7"/>
    <w:rsid w:val="00003400"/>
    <w:rsid w:val="00005F17"/>
    <w:rsid w:val="000102B2"/>
    <w:rsid w:val="00010AE5"/>
    <w:rsid w:val="00013B49"/>
    <w:rsid w:val="00022C77"/>
    <w:rsid w:val="0002501F"/>
    <w:rsid w:val="00026BE7"/>
    <w:rsid w:val="00027CA4"/>
    <w:rsid w:val="0003438C"/>
    <w:rsid w:val="00035E3E"/>
    <w:rsid w:val="00036C44"/>
    <w:rsid w:val="00037F6D"/>
    <w:rsid w:val="00042790"/>
    <w:rsid w:val="0005294F"/>
    <w:rsid w:val="000611B1"/>
    <w:rsid w:val="00062341"/>
    <w:rsid w:val="00064535"/>
    <w:rsid w:val="00064E01"/>
    <w:rsid w:val="0007085F"/>
    <w:rsid w:val="00071B8B"/>
    <w:rsid w:val="000725FB"/>
    <w:rsid w:val="00072D3F"/>
    <w:rsid w:val="00074844"/>
    <w:rsid w:val="00074D66"/>
    <w:rsid w:val="00075A3A"/>
    <w:rsid w:val="0007698C"/>
    <w:rsid w:val="00081C46"/>
    <w:rsid w:val="00082DFD"/>
    <w:rsid w:val="00083AAD"/>
    <w:rsid w:val="00084EAC"/>
    <w:rsid w:val="00085CA7"/>
    <w:rsid w:val="00086201"/>
    <w:rsid w:val="0008779F"/>
    <w:rsid w:val="00092228"/>
    <w:rsid w:val="0009440D"/>
    <w:rsid w:val="00097074"/>
    <w:rsid w:val="00097DD5"/>
    <w:rsid w:val="000A49D2"/>
    <w:rsid w:val="000A5862"/>
    <w:rsid w:val="000B231D"/>
    <w:rsid w:val="000B3048"/>
    <w:rsid w:val="000B647C"/>
    <w:rsid w:val="000B7CF4"/>
    <w:rsid w:val="000C05FA"/>
    <w:rsid w:val="000C6D08"/>
    <w:rsid w:val="000C6ECA"/>
    <w:rsid w:val="000D6193"/>
    <w:rsid w:val="000D6227"/>
    <w:rsid w:val="000D6E79"/>
    <w:rsid w:val="000D74D3"/>
    <w:rsid w:val="000E04D7"/>
    <w:rsid w:val="000E6225"/>
    <w:rsid w:val="000F04E4"/>
    <w:rsid w:val="000F1B28"/>
    <w:rsid w:val="000F24E5"/>
    <w:rsid w:val="000F2758"/>
    <w:rsid w:val="000F465D"/>
    <w:rsid w:val="000F4AC1"/>
    <w:rsid w:val="000F7B61"/>
    <w:rsid w:val="000F7C84"/>
    <w:rsid w:val="00101873"/>
    <w:rsid w:val="00111141"/>
    <w:rsid w:val="00112344"/>
    <w:rsid w:val="0011585F"/>
    <w:rsid w:val="001165F1"/>
    <w:rsid w:val="001179EB"/>
    <w:rsid w:val="0012438F"/>
    <w:rsid w:val="00140825"/>
    <w:rsid w:val="00145E71"/>
    <w:rsid w:val="00154953"/>
    <w:rsid w:val="0015548E"/>
    <w:rsid w:val="00156D4C"/>
    <w:rsid w:val="0016145F"/>
    <w:rsid w:val="00166DDD"/>
    <w:rsid w:val="00170709"/>
    <w:rsid w:val="00173F97"/>
    <w:rsid w:val="0017479F"/>
    <w:rsid w:val="001775CE"/>
    <w:rsid w:val="001811AC"/>
    <w:rsid w:val="001836D9"/>
    <w:rsid w:val="00187783"/>
    <w:rsid w:val="001902A2"/>
    <w:rsid w:val="00190DB6"/>
    <w:rsid w:val="001943B7"/>
    <w:rsid w:val="00195345"/>
    <w:rsid w:val="00195D0C"/>
    <w:rsid w:val="001A53F6"/>
    <w:rsid w:val="001B0C28"/>
    <w:rsid w:val="001B1C60"/>
    <w:rsid w:val="001B2EAD"/>
    <w:rsid w:val="001C0BB2"/>
    <w:rsid w:val="001C342F"/>
    <w:rsid w:val="001C55BF"/>
    <w:rsid w:val="001C61A9"/>
    <w:rsid w:val="001D26F2"/>
    <w:rsid w:val="001D38D3"/>
    <w:rsid w:val="001D3B45"/>
    <w:rsid w:val="001D668A"/>
    <w:rsid w:val="001D6C42"/>
    <w:rsid w:val="001E137C"/>
    <w:rsid w:val="001E33CA"/>
    <w:rsid w:val="001F4E82"/>
    <w:rsid w:val="001F673A"/>
    <w:rsid w:val="001F6EE5"/>
    <w:rsid w:val="001F6F0A"/>
    <w:rsid w:val="001F7F51"/>
    <w:rsid w:val="002014A0"/>
    <w:rsid w:val="00201662"/>
    <w:rsid w:val="00204084"/>
    <w:rsid w:val="00204FD2"/>
    <w:rsid w:val="002122B2"/>
    <w:rsid w:val="0021304B"/>
    <w:rsid w:val="00213DAD"/>
    <w:rsid w:val="0022493B"/>
    <w:rsid w:val="002249D1"/>
    <w:rsid w:val="00230233"/>
    <w:rsid w:val="00232061"/>
    <w:rsid w:val="00232421"/>
    <w:rsid w:val="00233C45"/>
    <w:rsid w:val="002366CB"/>
    <w:rsid w:val="00241BBF"/>
    <w:rsid w:val="0024591E"/>
    <w:rsid w:val="00251E46"/>
    <w:rsid w:val="002532A3"/>
    <w:rsid w:val="00256144"/>
    <w:rsid w:val="00256F32"/>
    <w:rsid w:val="00261AAA"/>
    <w:rsid w:val="00262BBD"/>
    <w:rsid w:val="002638C4"/>
    <w:rsid w:val="0026488E"/>
    <w:rsid w:val="002702C6"/>
    <w:rsid w:val="00272997"/>
    <w:rsid w:val="002815BB"/>
    <w:rsid w:val="00281A16"/>
    <w:rsid w:val="00282BCD"/>
    <w:rsid w:val="00282E46"/>
    <w:rsid w:val="002831CE"/>
    <w:rsid w:val="002835ED"/>
    <w:rsid w:val="002836A4"/>
    <w:rsid w:val="0028395A"/>
    <w:rsid w:val="00292DE0"/>
    <w:rsid w:val="00295847"/>
    <w:rsid w:val="002979A5"/>
    <w:rsid w:val="002A1D43"/>
    <w:rsid w:val="002A2D9C"/>
    <w:rsid w:val="002A7A14"/>
    <w:rsid w:val="002B0389"/>
    <w:rsid w:val="002B0E60"/>
    <w:rsid w:val="002B322D"/>
    <w:rsid w:val="002B6A70"/>
    <w:rsid w:val="002C04E3"/>
    <w:rsid w:val="002C0B08"/>
    <w:rsid w:val="002C3AAF"/>
    <w:rsid w:val="002C72B8"/>
    <w:rsid w:val="002D2535"/>
    <w:rsid w:val="002D7ECC"/>
    <w:rsid w:val="002E0536"/>
    <w:rsid w:val="002E19E6"/>
    <w:rsid w:val="002F04C8"/>
    <w:rsid w:val="002F4C46"/>
    <w:rsid w:val="002F5313"/>
    <w:rsid w:val="0030170B"/>
    <w:rsid w:val="0030262B"/>
    <w:rsid w:val="00302684"/>
    <w:rsid w:val="003070C6"/>
    <w:rsid w:val="00307475"/>
    <w:rsid w:val="00307EC1"/>
    <w:rsid w:val="00313258"/>
    <w:rsid w:val="00316158"/>
    <w:rsid w:val="00317406"/>
    <w:rsid w:val="003175FF"/>
    <w:rsid w:val="00326235"/>
    <w:rsid w:val="0032782C"/>
    <w:rsid w:val="003313BA"/>
    <w:rsid w:val="00331F7A"/>
    <w:rsid w:val="0033320A"/>
    <w:rsid w:val="00334D6C"/>
    <w:rsid w:val="00337988"/>
    <w:rsid w:val="003425C8"/>
    <w:rsid w:val="00345007"/>
    <w:rsid w:val="00352FB7"/>
    <w:rsid w:val="003536B1"/>
    <w:rsid w:val="00360FA8"/>
    <w:rsid w:val="0036296D"/>
    <w:rsid w:val="003646A4"/>
    <w:rsid w:val="00364A30"/>
    <w:rsid w:val="0036652C"/>
    <w:rsid w:val="0036736B"/>
    <w:rsid w:val="0036788B"/>
    <w:rsid w:val="00377640"/>
    <w:rsid w:val="00385191"/>
    <w:rsid w:val="003874C4"/>
    <w:rsid w:val="00392792"/>
    <w:rsid w:val="003956D9"/>
    <w:rsid w:val="003A45C3"/>
    <w:rsid w:val="003A65C2"/>
    <w:rsid w:val="003B4216"/>
    <w:rsid w:val="003B72D7"/>
    <w:rsid w:val="003C735C"/>
    <w:rsid w:val="003D1B93"/>
    <w:rsid w:val="003D31FC"/>
    <w:rsid w:val="003D32F1"/>
    <w:rsid w:val="003D6C9A"/>
    <w:rsid w:val="003E1E57"/>
    <w:rsid w:val="003E4EF5"/>
    <w:rsid w:val="003E6CDA"/>
    <w:rsid w:val="003E7EF3"/>
    <w:rsid w:val="003E7F06"/>
    <w:rsid w:val="003F049F"/>
    <w:rsid w:val="003F1350"/>
    <w:rsid w:val="003F296E"/>
    <w:rsid w:val="003F2E8B"/>
    <w:rsid w:val="003F4B2E"/>
    <w:rsid w:val="004024D4"/>
    <w:rsid w:val="004045B7"/>
    <w:rsid w:val="00405FA4"/>
    <w:rsid w:val="00406F13"/>
    <w:rsid w:val="00413570"/>
    <w:rsid w:val="004158F1"/>
    <w:rsid w:val="004333ED"/>
    <w:rsid w:val="004347CD"/>
    <w:rsid w:val="00434A1F"/>
    <w:rsid w:val="00435580"/>
    <w:rsid w:val="00435F36"/>
    <w:rsid w:val="004369D2"/>
    <w:rsid w:val="00437CDC"/>
    <w:rsid w:val="0044237B"/>
    <w:rsid w:val="0044241B"/>
    <w:rsid w:val="00442BBE"/>
    <w:rsid w:val="004500EE"/>
    <w:rsid w:val="00451015"/>
    <w:rsid w:val="00451F7F"/>
    <w:rsid w:val="0045339B"/>
    <w:rsid w:val="00456211"/>
    <w:rsid w:val="00457DA8"/>
    <w:rsid w:val="0046245A"/>
    <w:rsid w:val="00463E8A"/>
    <w:rsid w:val="004649DE"/>
    <w:rsid w:val="00472448"/>
    <w:rsid w:val="00480735"/>
    <w:rsid w:val="00480C4E"/>
    <w:rsid w:val="004819CB"/>
    <w:rsid w:val="00482A4B"/>
    <w:rsid w:val="0048418A"/>
    <w:rsid w:val="004921B5"/>
    <w:rsid w:val="00493244"/>
    <w:rsid w:val="004948D1"/>
    <w:rsid w:val="004A108E"/>
    <w:rsid w:val="004A2961"/>
    <w:rsid w:val="004B0B5E"/>
    <w:rsid w:val="004B137A"/>
    <w:rsid w:val="004B170E"/>
    <w:rsid w:val="004B285F"/>
    <w:rsid w:val="004B2DCB"/>
    <w:rsid w:val="004B3021"/>
    <w:rsid w:val="004B70DE"/>
    <w:rsid w:val="004C1395"/>
    <w:rsid w:val="004C2088"/>
    <w:rsid w:val="004C216F"/>
    <w:rsid w:val="004C38FD"/>
    <w:rsid w:val="004C4B60"/>
    <w:rsid w:val="004C6034"/>
    <w:rsid w:val="004C7C6E"/>
    <w:rsid w:val="004D52AC"/>
    <w:rsid w:val="004E6261"/>
    <w:rsid w:val="004F37EF"/>
    <w:rsid w:val="004F4C86"/>
    <w:rsid w:val="005012AE"/>
    <w:rsid w:val="0050206E"/>
    <w:rsid w:val="00504418"/>
    <w:rsid w:val="00510E09"/>
    <w:rsid w:val="005128FA"/>
    <w:rsid w:val="00517E53"/>
    <w:rsid w:val="00521CF8"/>
    <w:rsid w:val="00521D21"/>
    <w:rsid w:val="00522B18"/>
    <w:rsid w:val="005323F9"/>
    <w:rsid w:val="00533D97"/>
    <w:rsid w:val="00534532"/>
    <w:rsid w:val="00536D2B"/>
    <w:rsid w:val="00542563"/>
    <w:rsid w:val="00544CC7"/>
    <w:rsid w:val="0055143A"/>
    <w:rsid w:val="00551A29"/>
    <w:rsid w:val="00554407"/>
    <w:rsid w:val="005550AD"/>
    <w:rsid w:val="00565637"/>
    <w:rsid w:val="005678AD"/>
    <w:rsid w:val="0057131E"/>
    <w:rsid w:val="00580BED"/>
    <w:rsid w:val="005815C6"/>
    <w:rsid w:val="00581941"/>
    <w:rsid w:val="00581D59"/>
    <w:rsid w:val="00584585"/>
    <w:rsid w:val="005845DC"/>
    <w:rsid w:val="005850D5"/>
    <w:rsid w:val="0058547A"/>
    <w:rsid w:val="00593358"/>
    <w:rsid w:val="00596A8E"/>
    <w:rsid w:val="005A0102"/>
    <w:rsid w:val="005A012E"/>
    <w:rsid w:val="005A039F"/>
    <w:rsid w:val="005A5CAA"/>
    <w:rsid w:val="005A6524"/>
    <w:rsid w:val="005A6E89"/>
    <w:rsid w:val="005A7B01"/>
    <w:rsid w:val="005B2D51"/>
    <w:rsid w:val="005B34E6"/>
    <w:rsid w:val="005B5815"/>
    <w:rsid w:val="005C1C3A"/>
    <w:rsid w:val="005C4995"/>
    <w:rsid w:val="005C4EDC"/>
    <w:rsid w:val="005C5536"/>
    <w:rsid w:val="005D05E5"/>
    <w:rsid w:val="005D0FEE"/>
    <w:rsid w:val="005D1F54"/>
    <w:rsid w:val="005D3138"/>
    <w:rsid w:val="005D52B5"/>
    <w:rsid w:val="005D67DE"/>
    <w:rsid w:val="005E6D61"/>
    <w:rsid w:val="005F18ED"/>
    <w:rsid w:val="005F641D"/>
    <w:rsid w:val="005F7E59"/>
    <w:rsid w:val="00601DF5"/>
    <w:rsid w:val="00603904"/>
    <w:rsid w:val="00605978"/>
    <w:rsid w:val="006100A9"/>
    <w:rsid w:val="006103AF"/>
    <w:rsid w:val="00612946"/>
    <w:rsid w:val="00614E43"/>
    <w:rsid w:val="00615DC5"/>
    <w:rsid w:val="006163CF"/>
    <w:rsid w:val="0061693A"/>
    <w:rsid w:val="00616F5B"/>
    <w:rsid w:val="00620068"/>
    <w:rsid w:val="00625010"/>
    <w:rsid w:val="00625BF6"/>
    <w:rsid w:val="00626145"/>
    <w:rsid w:val="006269E3"/>
    <w:rsid w:val="00630913"/>
    <w:rsid w:val="00630E90"/>
    <w:rsid w:val="00642161"/>
    <w:rsid w:val="0064377D"/>
    <w:rsid w:val="006443A0"/>
    <w:rsid w:val="00660EAF"/>
    <w:rsid w:val="00663D26"/>
    <w:rsid w:val="00665644"/>
    <w:rsid w:val="006660A0"/>
    <w:rsid w:val="00667F38"/>
    <w:rsid w:val="00670D91"/>
    <w:rsid w:val="00673E7B"/>
    <w:rsid w:val="00674766"/>
    <w:rsid w:val="00674CC9"/>
    <w:rsid w:val="00681386"/>
    <w:rsid w:val="00687618"/>
    <w:rsid w:val="006930C0"/>
    <w:rsid w:val="0069419E"/>
    <w:rsid w:val="006974CC"/>
    <w:rsid w:val="006A15FE"/>
    <w:rsid w:val="006A1DFB"/>
    <w:rsid w:val="006A1F06"/>
    <w:rsid w:val="006A28D8"/>
    <w:rsid w:val="006A5E79"/>
    <w:rsid w:val="006A7F2F"/>
    <w:rsid w:val="006B382A"/>
    <w:rsid w:val="006C11AF"/>
    <w:rsid w:val="006C26BF"/>
    <w:rsid w:val="006C52DF"/>
    <w:rsid w:val="006C7B3A"/>
    <w:rsid w:val="006D44FB"/>
    <w:rsid w:val="006D5B8B"/>
    <w:rsid w:val="006E1382"/>
    <w:rsid w:val="006E18EE"/>
    <w:rsid w:val="006E254E"/>
    <w:rsid w:val="006E48C7"/>
    <w:rsid w:val="006E4EAB"/>
    <w:rsid w:val="006E647C"/>
    <w:rsid w:val="006F1CCA"/>
    <w:rsid w:val="006F2748"/>
    <w:rsid w:val="006F38BB"/>
    <w:rsid w:val="00700712"/>
    <w:rsid w:val="0070093F"/>
    <w:rsid w:val="00705B90"/>
    <w:rsid w:val="00706250"/>
    <w:rsid w:val="00706E93"/>
    <w:rsid w:val="007111A4"/>
    <w:rsid w:val="007119E5"/>
    <w:rsid w:val="00715895"/>
    <w:rsid w:val="00715B3A"/>
    <w:rsid w:val="00716E57"/>
    <w:rsid w:val="00720DF0"/>
    <w:rsid w:val="00722C7D"/>
    <w:rsid w:val="007242DD"/>
    <w:rsid w:val="007251E5"/>
    <w:rsid w:val="00726ED5"/>
    <w:rsid w:val="00732E55"/>
    <w:rsid w:val="00733042"/>
    <w:rsid w:val="007378F0"/>
    <w:rsid w:val="007411CE"/>
    <w:rsid w:val="00742C82"/>
    <w:rsid w:val="007459D8"/>
    <w:rsid w:val="00747414"/>
    <w:rsid w:val="007563D0"/>
    <w:rsid w:val="00756A6C"/>
    <w:rsid w:val="00757B80"/>
    <w:rsid w:val="00760426"/>
    <w:rsid w:val="0076111D"/>
    <w:rsid w:val="00763170"/>
    <w:rsid w:val="0076424D"/>
    <w:rsid w:val="007645C2"/>
    <w:rsid w:val="00767695"/>
    <w:rsid w:val="00770E35"/>
    <w:rsid w:val="00771C8F"/>
    <w:rsid w:val="0077295F"/>
    <w:rsid w:val="00774264"/>
    <w:rsid w:val="00775922"/>
    <w:rsid w:val="00775EFA"/>
    <w:rsid w:val="00776582"/>
    <w:rsid w:val="00780E73"/>
    <w:rsid w:val="00784C4A"/>
    <w:rsid w:val="00785501"/>
    <w:rsid w:val="00786EB6"/>
    <w:rsid w:val="00787994"/>
    <w:rsid w:val="0079194E"/>
    <w:rsid w:val="007920B3"/>
    <w:rsid w:val="007A17C0"/>
    <w:rsid w:val="007A188F"/>
    <w:rsid w:val="007A213D"/>
    <w:rsid w:val="007A33B9"/>
    <w:rsid w:val="007A7652"/>
    <w:rsid w:val="007B4E3F"/>
    <w:rsid w:val="007B4E76"/>
    <w:rsid w:val="007B629D"/>
    <w:rsid w:val="007B72AD"/>
    <w:rsid w:val="007C24D8"/>
    <w:rsid w:val="007C3D88"/>
    <w:rsid w:val="007C4E1A"/>
    <w:rsid w:val="007C733A"/>
    <w:rsid w:val="007E3B17"/>
    <w:rsid w:val="007E3F97"/>
    <w:rsid w:val="007E57E3"/>
    <w:rsid w:val="007E7E82"/>
    <w:rsid w:val="007F3301"/>
    <w:rsid w:val="007F3C28"/>
    <w:rsid w:val="007F5498"/>
    <w:rsid w:val="007F6668"/>
    <w:rsid w:val="00801A1E"/>
    <w:rsid w:val="0080285A"/>
    <w:rsid w:val="008030A6"/>
    <w:rsid w:val="00803222"/>
    <w:rsid w:val="008113E5"/>
    <w:rsid w:val="00815784"/>
    <w:rsid w:val="00816242"/>
    <w:rsid w:val="0081676F"/>
    <w:rsid w:val="00816C37"/>
    <w:rsid w:val="0082076C"/>
    <w:rsid w:val="00821B90"/>
    <w:rsid w:val="00821FC6"/>
    <w:rsid w:val="0082612C"/>
    <w:rsid w:val="008271C0"/>
    <w:rsid w:val="00830E22"/>
    <w:rsid w:val="00831392"/>
    <w:rsid w:val="008342C2"/>
    <w:rsid w:val="00834D83"/>
    <w:rsid w:val="0083617D"/>
    <w:rsid w:val="00837B78"/>
    <w:rsid w:val="0084006F"/>
    <w:rsid w:val="0084147A"/>
    <w:rsid w:val="00845C28"/>
    <w:rsid w:val="00850F80"/>
    <w:rsid w:val="00851611"/>
    <w:rsid w:val="008652CD"/>
    <w:rsid w:val="008676A3"/>
    <w:rsid w:val="0087390E"/>
    <w:rsid w:val="00876946"/>
    <w:rsid w:val="00876F4C"/>
    <w:rsid w:val="0088040C"/>
    <w:rsid w:val="00883A62"/>
    <w:rsid w:val="00887919"/>
    <w:rsid w:val="008904E3"/>
    <w:rsid w:val="008916F7"/>
    <w:rsid w:val="008946BB"/>
    <w:rsid w:val="00896136"/>
    <w:rsid w:val="00896D16"/>
    <w:rsid w:val="008A12BD"/>
    <w:rsid w:val="008A2C21"/>
    <w:rsid w:val="008B0823"/>
    <w:rsid w:val="008B31F7"/>
    <w:rsid w:val="008C17B4"/>
    <w:rsid w:val="008C18C1"/>
    <w:rsid w:val="008C4F3E"/>
    <w:rsid w:val="008C7429"/>
    <w:rsid w:val="008D04C9"/>
    <w:rsid w:val="008D20D0"/>
    <w:rsid w:val="008D39E8"/>
    <w:rsid w:val="008D3D9B"/>
    <w:rsid w:val="008D41B0"/>
    <w:rsid w:val="008D7158"/>
    <w:rsid w:val="008E143B"/>
    <w:rsid w:val="008E638F"/>
    <w:rsid w:val="008E647A"/>
    <w:rsid w:val="008F0E9C"/>
    <w:rsid w:val="008F11A6"/>
    <w:rsid w:val="008F272A"/>
    <w:rsid w:val="008F3B81"/>
    <w:rsid w:val="008F4E37"/>
    <w:rsid w:val="008F7B99"/>
    <w:rsid w:val="009001FF"/>
    <w:rsid w:val="00900C71"/>
    <w:rsid w:val="00902438"/>
    <w:rsid w:val="009026D2"/>
    <w:rsid w:val="00903F4C"/>
    <w:rsid w:val="00905FC8"/>
    <w:rsid w:val="00906585"/>
    <w:rsid w:val="00911827"/>
    <w:rsid w:val="00912D68"/>
    <w:rsid w:val="00920658"/>
    <w:rsid w:val="00920C51"/>
    <w:rsid w:val="009210B2"/>
    <w:rsid w:val="00923577"/>
    <w:rsid w:val="009259E5"/>
    <w:rsid w:val="00930386"/>
    <w:rsid w:val="0093266E"/>
    <w:rsid w:val="009353F8"/>
    <w:rsid w:val="00936C2E"/>
    <w:rsid w:val="00940F1F"/>
    <w:rsid w:val="00941474"/>
    <w:rsid w:val="009436BE"/>
    <w:rsid w:val="0095094E"/>
    <w:rsid w:val="0095583C"/>
    <w:rsid w:val="009600EE"/>
    <w:rsid w:val="0096062C"/>
    <w:rsid w:val="0096538E"/>
    <w:rsid w:val="00966929"/>
    <w:rsid w:val="00971F59"/>
    <w:rsid w:val="00975D1F"/>
    <w:rsid w:val="00976F74"/>
    <w:rsid w:val="009807B4"/>
    <w:rsid w:val="00981032"/>
    <w:rsid w:val="009820A1"/>
    <w:rsid w:val="009863C6"/>
    <w:rsid w:val="00986AB5"/>
    <w:rsid w:val="00987375"/>
    <w:rsid w:val="00990C39"/>
    <w:rsid w:val="009959F7"/>
    <w:rsid w:val="00995A5E"/>
    <w:rsid w:val="009964C5"/>
    <w:rsid w:val="009967EE"/>
    <w:rsid w:val="009A7B06"/>
    <w:rsid w:val="009B1C09"/>
    <w:rsid w:val="009B5939"/>
    <w:rsid w:val="009C16F0"/>
    <w:rsid w:val="009C2B2B"/>
    <w:rsid w:val="009C38E5"/>
    <w:rsid w:val="009C53E0"/>
    <w:rsid w:val="009C5443"/>
    <w:rsid w:val="009C5F80"/>
    <w:rsid w:val="009D141B"/>
    <w:rsid w:val="009D2F6C"/>
    <w:rsid w:val="009D3A7A"/>
    <w:rsid w:val="009E0371"/>
    <w:rsid w:val="009E2918"/>
    <w:rsid w:val="009E3E8F"/>
    <w:rsid w:val="009E5293"/>
    <w:rsid w:val="009E6743"/>
    <w:rsid w:val="009E7777"/>
    <w:rsid w:val="009E7AA6"/>
    <w:rsid w:val="00A0523E"/>
    <w:rsid w:val="00A05544"/>
    <w:rsid w:val="00A105C7"/>
    <w:rsid w:val="00A10BB7"/>
    <w:rsid w:val="00A11141"/>
    <w:rsid w:val="00A22F01"/>
    <w:rsid w:val="00A301D7"/>
    <w:rsid w:val="00A31C35"/>
    <w:rsid w:val="00A336FF"/>
    <w:rsid w:val="00A37C52"/>
    <w:rsid w:val="00A37F67"/>
    <w:rsid w:val="00A41E96"/>
    <w:rsid w:val="00A449D9"/>
    <w:rsid w:val="00A45B15"/>
    <w:rsid w:val="00A50A9D"/>
    <w:rsid w:val="00A526B2"/>
    <w:rsid w:val="00A74C0C"/>
    <w:rsid w:val="00A77D84"/>
    <w:rsid w:val="00A8023B"/>
    <w:rsid w:val="00A80C00"/>
    <w:rsid w:val="00A81BBF"/>
    <w:rsid w:val="00A82006"/>
    <w:rsid w:val="00A824C3"/>
    <w:rsid w:val="00A84FC6"/>
    <w:rsid w:val="00A85294"/>
    <w:rsid w:val="00A914E9"/>
    <w:rsid w:val="00A91A93"/>
    <w:rsid w:val="00A92506"/>
    <w:rsid w:val="00A927C5"/>
    <w:rsid w:val="00A92CEF"/>
    <w:rsid w:val="00A94054"/>
    <w:rsid w:val="00A9521F"/>
    <w:rsid w:val="00A96D33"/>
    <w:rsid w:val="00A96F2C"/>
    <w:rsid w:val="00AA3E13"/>
    <w:rsid w:val="00AA45D3"/>
    <w:rsid w:val="00AA6289"/>
    <w:rsid w:val="00AA7D88"/>
    <w:rsid w:val="00AA7F24"/>
    <w:rsid w:val="00AB05B2"/>
    <w:rsid w:val="00AB0D73"/>
    <w:rsid w:val="00AB1659"/>
    <w:rsid w:val="00AB2CA9"/>
    <w:rsid w:val="00AB2DAF"/>
    <w:rsid w:val="00AB3EB4"/>
    <w:rsid w:val="00AB558F"/>
    <w:rsid w:val="00AC194F"/>
    <w:rsid w:val="00AC2FD0"/>
    <w:rsid w:val="00AD22DD"/>
    <w:rsid w:val="00AD33F2"/>
    <w:rsid w:val="00AD449E"/>
    <w:rsid w:val="00AD46D1"/>
    <w:rsid w:val="00AD5533"/>
    <w:rsid w:val="00AD66CA"/>
    <w:rsid w:val="00AD68C6"/>
    <w:rsid w:val="00AD7AFD"/>
    <w:rsid w:val="00AD7F94"/>
    <w:rsid w:val="00AE2C0E"/>
    <w:rsid w:val="00AE5297"/>
    <w:rsid w:val="00AE7247"/>
    <w:rsid w:val="00AE74AD"/>
    <w:rsid w:val="00AE7FA8"/>
    <w:rsid w:val="00AF572F"/>
    <w:rsid w:val="00AF5B75"/>
    <w:rsid w:val="00AF7AB1"/>
    <w:rsid w:val="00B028FA"/>
    <w:rsid w:val="00B029E8"/>
    <w:rsid w:val="00B0320B"/>
    <w:rsid w:val="00B0374F"/>
    <w:rsid w:val="00B056FE"/>
    <w:rsid w:val="00B07503"/>
    <w:rsid w:val="00B12265"/>
    <w:rsid w:val="00B179EF"/>
    <w:rsid w:val="00B2243E"/>
    <w:rsid w:val="00B23D1D"/>
    <w:rsid w:val="00B23F5C"/>
    <w:rsid w:val="00B23FC8"/>
    <w:rsid w:val="00B24375"/>
    <w:rsid w:val="00B24A6B"/>
    <w:rsid w:val="00B3119F"/>
    <w:rsid w:val="00B33534"/>
    <w:rsid w:val="00B37E16"/>
    <w:rsid w:val="00B4365E"/>
    <w:rsid w:val="00B4521A"/>
    <w:rsid w:val="00B50E95"/>
    <w:rsid w:val="00B52447"/>
    <w:rsid w:val="00B524CE"/>
    <w:rsid w:val="00B52F88"/>
    <w:rsid w:val="00B56B27"/>
    <w:rsid w:val="00B608C9"/>
    <w:rsid w:val="00B646A0"/>
    <w:rsid w:val="00B6472A"/>
    <w:rsid w:val="00B648EB"/>
    <w:rsid w:val="00B71401"/>
    <w:rsid w:val="00B7433F"/>
    <w:rsid w:val="00B75C6D"/>
    <w:rsid w:val="00B80C04"/>
    <w:rsid w:val="00B8424A"/>
    <w:rsid w:val="00B85B5E"/>
    <w:rsid w:val="00B92BBC"/>
    <w:rsid w:val="00B92C9B"/>
    <w:rsid w:val="00BA066B"/>
    <w:rsid w:val="00BA2AE1"/>
    <w:rsid w:val="00BB0D30"/>
    <w:rsid w:val="00BB1DD0"/>
    <w:rsid w:val="00BB2D68"/>
    <w:rsid w:val="00BB4561"/>
    <w:rsid w:val="00BB6446"/>
    <w:rsid w:val="00BB65CF"/>
    <w:rsid w:val="00BC0AF1"/>
    <w:rsid w:val="00BC0E4D"/>
    <w:rsid w:val="00BC69BF"/>
    <w:rsid w:val="00BC7368"/>
    <w:rsid w:val="00BD1C22"/>
    <w:rsid w:val="00BD22CA"/>
    <w:rsid w:val="00BD2A71"/>
    <w:rsid w:val="00BD3555"/>
    <w:rsid w:val="00BE03FC"/>
    <w:rsid w:val="00BE12F1"/>
    <w:rsid w:val="00BE2321"/>
    <w:rsid w:val="00BE5226"/>
    <w:rsid w:val="00BE6615"/>
    <w:rsid w:val="00BE68CA"/>
    <w:rsid w:val="00BE7081"/>
    <w:rsid w:val="00BE74AB"/>
    <w:rsid w:val="00BF316A"/>
    <w:rsid w:val="00BF47C8"/>
    <w:rsid w:val="00BF76E9"/>
    <w:rsid w:val="00C05108"/>
    <w:rsid w:val="00C12C73"/>
    <w:rsid w:val="00C13A6D"/>
    <w:rsid w:val="00C155BD"/>
    <w:rsid w:val="00C206B3"/>
    <w:rsid w:val="00C21F66"/>
    <w:rsid w:val="00C24312"/>
    <w:rsid w:val="00C25FAF"/>
    <w:rsid w:val="00C26494"/>
    <w:rsid w:val="00C30784"/>
    <w:rsid w:val="00C30A75"/>
    <w:rsid w:val="00C3159D"/>
    <w:rsid w:val="00C32C26"/>
    <w:rsid w:val="00C340F2"/>
    <w:rsid w:val="00C376A7"/>
    <w:rsid w:val="00C40393"/>
    <w:rsid w:val="00C42D60"/>
    <w:rsid w:val="00C44623"/>
    <w:rsid w:val="00C448C8"/>
    <w:rsid w:val="00C46017"/>
    <w:rsid w:val="00C4704F"/>
    <w:rsid w:val="00C5193F"/>
    <w:rsid w:val="00C5600D"/>
    <w:rsid w:val="00C62751"/>
    <w:rsid w:val="00C62A3F"/>
    <w:rsid w:val="00C70827"/>
    <w:rsid w:val="00C73601"/>
    <w:rsid w:val="00C740D5"/>
    <w:rsid w:val="00C76025"/>
    <w:rsid w:val="00C77645"/>
    <w:rsid w:val="00C84ABD"/>
    <w:rsid w:val="00C909DC"/>
    <w:rsid w:val="00C92469"/>
    <w:rsid w:val="00C92674"/>
    <w:rsid w:val="00C93DF4"/>
    <w:rsid w:val="00CA1A9F"/>
    <w:rsid w:val="00CA40C3"/>
    <w:rsid w:val="00CA51FE"/>
    <w:rsid w:val="00CA7390"/>
    <w:rsid w:val="00CB1937"/>
    <w:rsid w:val="00CB63ED"/>
    <w:rsid w:val="00CC28EA"/>
    <w:rsid w:val="00CD2086"/>
    <w:rsid w:val="00CD223E"/>
    <w:rsid w:val="00CE23CA"/>
    <w:rsid w:val="00CE3C4B"/>
    <w:rsid w:val="00CE45B9"/>
    <w:rsid w:val="00CE5C12"/>
    <w:rsid w:val="00CF0093"/>
    <w:rsid w:val="00CF0211"/>
    <w:rsid w:val="00CF5074"/>
    <w:rsid w:val="00D05102"/>
    <w:rsid w:val="00D0709F"/>
    <w:rsid w:val="00D11893"/>
    <w:rsid w:val="00D11928"/>
    <w:rsid w:val="00D123F8"/>
    <w:rsid w:val="00D1608B"/>
    <w:rsid w:val="00D243DE"/>
    <w:rsid w:val="00D25A80"/>
    <w:rsid w:val="00D303F8"/>
    <w:rsid w:val="00D35015"/>
    <w:rsid w:val="00D354CB"/>
    <w:rsid w:val="00D40BCE"/>
    <w:rsid w:val="00D40FFF"/>
    <w:rsid w:val="00D4337B"/>
    <w:rsid w:val="00D440B1"/>
    <w:rsid w:val="00D46711"/>
    <w:rsid w:val="00D50E8A"/>
    <w:rsid w:val="00D51B1F"/>
    <w:rsid w:val="00D52056"/>
    <w:rsid w:val="00D56B9D"/>
    <w:rsid w:val="00D677D2"/>
    <w:rsid w:val="00D708D4"/>
    <w:rsid w:val="00D70EE5"/>
    <w:rsid w:val="00D73217"/>
    <w:rsid w:val="00D74D42"/>
    <w:rsid w:val="00D77208"/>
    <w:rsid w:val="00D84B58"/>
    <w:rsid w:val="00D87111"/>
    <w:rsid w:val="00D91666"/>
    <w:rsid w:val="00D934A2"/>
    <w:rsid w:val="00D9417F"/>
    <w:rsid w:val="00D953BB"/>
    <w:rsid w:val="00D97964"/>
    <w:rsid w:val="00DA15E4"/>
    <w:rsid w:val="00DB02C6"/>
    <w:rsid w:val="00DB1E03"/>
    <w:rsid w:val="00DB4FD5"/>
    <w:rsid w:val="00DB5E8C"/>
    <w:rsid w:val="00DB60DD"/>
    <w:rsid w:val="00DC0FEE"/>
    <w:rsid w:val="00DC2ADC"/>
    <w:rsid w:val="00DC5588"/>
    <w:rsid w:val="00DD1E53"/>
    <w:rsid w:val="00DD44F4"/>
    <w:rsid w:val="00DD5544"/>
    <w:rsid w:val="00DD5EAC"/>
    <w:rsid w:val="00DD5F72"/>
    <w:rsid w:val="00DD62E8"/>
    <w:rsid w:val="00DD6425"/>
    <w:rsid w:val="00DD7829"/>
    <w:rsid w:val="00DE6E98"/>
    <w:rsid w:val="00DF0174"/>
    <w:rsid w:val="00DF4B42"/>
    <w:rsid w:val="00DF6851"/>
    <w:rsid w:val="00E03D61"/>
    <w:rsid w:val="00E06C3D"/>
    <w:rsid w:val="00E15C95"/>
    <w:rsid w:val="00E16D3F"/>
    <w:rsid w:val="00E252CD"/>
    <w:rsid w:val="00E25438"/>
    <w:rsid w:val="00E2760D"/>
    <w:rsid w:val="00E31AFA"/>
    <w:rsid w:val="00E32E56"/>
    <w:rsid w:val="00E42019"/>
    <w:rsid w:val="00E4636B"/>
    <w:rsid w:val="00E47572"/>
    <w:rsid w:val="00E51ED4"/>
    <w:rsid w:val="00E55457"/>
    <w:rsid w:val="00E55927"/>
    <w:rsid w:val="00E60CF6"/>
    <w:rsid w:val="00E71B8F"/>
    <w:rsid w:val="00E729C4"/>
    <w:rsid w:val="00E76F12"/>
    <w:rsid w:val="00E77EE3"/>
    <w:rsid w:val="00E80067"/>
    <w:rsid w:val="00E82389"/>
    <w:rsid w:val="00E830DA"/>
    <w:rsid w:val="00E84054"/>
    <w:rsid w:val="00E84B01"/>
    <w:rsid w:val="00E8767D"/>
    <w:rsid w:val="00E91E2F"/>
    <w:rsid w:val="00E965B5"/>
    <w:rsid w:val="00EA2CB4"/>
    <w:rsid w:val="00EA2E5F"/>
    <w:rsid w:val="00EA45B4"/>
    <w:rsid w:val="00EB1224"/>
    <w:rsid w:val="00EB6876"/>
    <w:rsid w:val="00EB7059"/>
    <w:rsid w:val="00EB724D"/>
    <w:rsid w:val="00EB799F"/>
    <w:rsid w:val="00EC1FE6"/>
    <w:rsid w:val="00EC2D97"/>
    <w:rsid w:val="00ED5537"/>
    <w:rsid w:val="00ED69AF"/>
    <w:rsid w:val="00EE0BCC"/>
    <w:rsid w:val="00EE0DA1"/>
    <w:rsid w:val="00EE1155"/>
    <w:rsid w:val="00EE1F5E"/>
    <w:rsid w:val="00EE3625"/>
    <w:rsid w:val="00EF309A"/>
    <w:rsid w:val="00EF3812"/>
    <w:rsid w:val="00EF4452"/>
    <w:rsid w:val="00EF75A4"/>
    <w:rsid w:val="00F00B26"/>
    <w:rsid w:val="00F00B2B"/>
    <w:rsid w:val="00F00F29"/>
    <w:rsid w:val="00F021E7"/>
    <w:rsid w:val="00F03DD5"/>
    <w:rsid w:val="00F07443"/>
    <w:rsid w:val="00F11BE0"/>
    <w:rsid w:val="00F11FAD"/>
    <w:rsid w:val="00F123C0"/>
    <w:rsid w:val="00F16CB7"/>
    <w:rsid w:val="00F201B5"/>
    <w:rsid w:val="00F22ED3"/>
    <w:rsid w:val="00F26778"/>
    <w:rsid w:val="00F273B1"/>
    <w:rsid w:val="00F32DC5"/>
    <w:rsid w:val="00F40055"/>
    <w:rsid w:val="00F46B1D"/>
    <w:rsid w:val="00F521CE"/>
    <w:rsid w:val="00F522FE"/>
    <w:rsid w:val="00F55017"/>
    <w:rsid w:val="00F55183"/>
    <w:rsid w:val="00F55936"/>
    <w:rsid w:val="00F56E83"/>
    <w:rsid w:val="00F63A95"/>
    <w:rsid w:val="00F66C07"/>
    <w:rsid w:val="00F67A35"/>
    <w:rsid w:val="00F7465F"/>
    <w:rsid w:val="00F75C82"/>
    <w:rsid w:val="00F80EDE"/>
    <w:rsid w:val="00F819A7"/>
    <w:rsid w:val="00F83636"/>
    <w:rsid w:val="00F86F42"/>
    <w:rsid w:val="00F90A46"/>
    <w:rsid w:val="00F91C8B"/>
    <w:rsid w:val="00F91FCF"/>
    <w:rsid w:val="00F93287"/>
    <w:rsid w:val="00F94190"/>
    <w:rsid w:val="00F9522E"/>
    <w:rsid w:val="00F97C6B"/>
    <w:rsid w:val="00FA4F05"/>
    <w:rsid w:val="00FB2313"/>
    <w:rsid w:val="00FB2DCF"/>
    <w:rsid w:val="00FB5C84"/>
    <w:rsid w:val="00FC3499"/>
    <w:rsid w:val="00FC61D1"/>
    <w:rsid w:val="00FC7AA2"/>
    <w:rsid w:val="00FD1F50"/>
    <w:rsid w:val="00FD29F4"/>
    <w:rsid w:val="00FD6664"/>
    <w:rsid w:val="00FE107D"/>
    <w:rsid w:val="00FE5546"/>
    <w:rsid w:val="00FE61D7"/>
    <w:rsid w:val="00FF0A07"/>
    <w:rsid w:val="00FF5BAA"/>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531CF7-2748-4D98-83EF-E5F255A1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CB"/>
    <w:pPr>
      <w:spacing w:after="200" w:line="276" w:lineRule="auto"/>
    </w:pPr>
    <w:rPr>
      <w:rFonts w:ascii="Calibri" w:eastAsia="Times New Roman" w:hAnsi="Calibri" w:cs="Calibri"/>
      <w:lang w:val="en-US"/>
    </w:rPr>
  </w:style>
  <w:style w:type="paragraph" w:styleId="Heading1">
    <w:name w:val="heading 1"/>
    <w:basedOn w:val="Normal"/>
    <w:next w:val="Normal"/>
    <w:link w:val="Heading1Char"/>
    <w:uiPriority w:val="9"/>
    <w:qFormat/>
    <w:rsid w:val="00CE45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CE45B9"/>
    <w:pPr>
      <w:keepNext/>
      <w:spacing w:before="240" w:after="60" w:line="240" w:lineRule="auto"/>
      <w:outlineLvl w:val="2"/>
    </w:pPr>
    <w:rPr>
      <w:rFonts w:ascii="Cambria" w:eastAsia="SimSu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39F"/>
  </w:style>
  <w:style w:type="paragraph" w:styleId="Footer">
    <w:name w:val="footer"/>
    <w:basedOn w:val="Normal"/>
    <w:link w:val="FooterChar"/>
    <w:uiPriority w:val="99"/>
    <w:unhideWhenUsed/>
    <w:rsid w:val="005A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39F"/>
  </w:style>
  <w:style w:type="paragraph" w:styleId="BalloonText">
    <w:name w:val="Balloon Text"/>
    <w:basedOn w:val="Normal"/>
    <w:link w:val="BalloonTextChar"/>
    <w:uiPriority w:val="99"/>
    <w:semiHidden/>
    <w:unhideWhenUsed/>
    <w:rsid w:val="00D07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9F"/>
    <w:rPr>
      <w:rFonts w:ascii="Segoe UI" w:hAnsi="Segoe UI" w:cs="Segoe UI"/>
      <w:sz w:val="18"/>
      <w:szCs w:val="18"/>
    </w:rPr>
  </w:style>
  <w:style w:type="paragraph" w:styleId="NoSpacing">
    <w:name w:val="No Spacing"/>
    <w:link w:val="NoSpacingChar"/>
    <w:uiPriority w:val="1"/>
    <w:qFormat/>
    <w:rsid w:val="008361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3617D"/>
    <w:rPr>
      <w:rFonts w:ascii="Calibri" w:eastAsia="Calibri" w:hAnsi="Calibri" w:cs="Times New Roman"/>
    </w:rPr>
  </w:style>
  <w:style w:type="paragraph" w:styleId="BodyText2">
    <w:name w:val="Body Text 2"/>
    <w:basedOn w:val="Normal"/>
    <w:link w:val="BodyText2Char"/>
    <w:rsid w:val="0083617D"/>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83617D"/>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014A0"/>
    <w:pPr>
      <w:spacing w:after="120"/>
    </w:pPr>
  </w:style>
  <w:style w:type="character" w:customStyle="1" w:styleId="BodyTextChar">
    <w:name w:val="Body Text Char"/>
    <w:basedOn w:val="DefaultParagraphFont"/>
    <w:link w:val="BodyText"/>
    <w:uiPriority w:val="99"/>
    <w:semiHidden/>
    <w:rsid w:val="002014A0"/>
  </w:style>
  <w:style w:type="paragraph" w:styleId="NormalWeb">
    <w:name w:val="Normal (Web)"/>
    <w:basedOn w:val="Normal"/>
    <w:link w:val="NormalWebChar"/>
    <w:uiPriority w:val="99"/>
    <w:unhideWhenUsed/>
    <w:rsid w:val="002014A0"/>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E45B9"/>
    <w:rPr>
      <w:rFonts w:ascii="Cambria" w:eastAsia="SimSun" w:hAnsi="Cambria" w:cs="Times New Roman"/>
      <w:b/>
      <w:bCs/>
      <w:sz w:val="26"/>
      <w:szCs w:val="26"/>
      <w:lang w:val="en-US"/>
    </w:rPr>
  </w:style>
  <w:style w:type="character" w:customStyle="1" w:styleId="NormalWebChar">
    <w:name w:val="Normal (Web) Char"/>
    <w:link w:val="NormalWeb"/>
    <w:uiPriority w:val="99"/>
    <w:locked/>
    <w:rsid w:val="00CE45B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45B9"/>
    <w:rPr>
      <w:i/>
      <w:iCs/>
    </w:rPr>
  </w:style>
  <w:style w:type="character" w:customStyle="1" w:styleId="Heading1Char">
    <w:name w:val="Heading 1 Char"/>
    <w:basedOn w:val="DefaultParagraphFont"/>
    <w:link w:val="Heading1"/>
    <w:uiPriority w:val="9"/>
    <w:rsid w:val="00CE45B9"/>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0A5862"/>
  </w:style>
  <w:style w:type="character" w:styleId="Strong">
    <w:name w:val="Strong"/>
    <w:basedOn w:val="DefaultParagraphFont"/>
    <w:uiPriority w:val="22"/>
    <w:qFormat/>
    <w:rsid w:val="000A5862"/>
    <w:rPr>
      <w:b/>
      <w:bCs/>
    </w:rPr>
  </w:style>
  <w:style w:type="paragraph" w:styleId="ListParagraph">
    <w:name w:val="List Paragraph"/>
    <w:basedOn w:val="Normal"/>
    <w:link w:val="ListParagraphChar"/>
    <w:uiPriority w:val="34"/>
    <w:qFormat/>
    <w:rsid w:val="00E60CF6"/>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B8424A"/>
    <w:rPr>
      <w:color w:val="0563C1" w:themeColor="hyperlink"/>
      <w:u w:val="single"/>
    </w:rPr>
  </w:style>
  <w:style w:type="paragraph" w:styleId="FootnoteText">
    <w:name w:val="footnote text"/>
    <w:basedOn w:val="Normal"/>
    <w:link w:val="FootnoteTextChar"/>
    <w:uiPriority w:val="99"/>
    <w:rsid w:val="00883A62"/>
    <w:pPr>
      <w:spacing w:after="0" w:line="240" w:lineRule="auto"/>
    </w:pPr>
    <w:rPr>
      <w:rFonts w:ascii="Times New Roman"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883A62"/>
    <w:rPr>
      <w:rFonts w:ascii="Times New Roman" w:eastAsia="Times New Roman" w:hAnsi="Times New Roman" w:cs="Times New Roman"/>
      <w:sz w:val="20"/>
      <w:szCs w:val="20"/>
      <w:lang w:eastAsia="ro-RO"/>
    </w:rPr>
  </w:style>
  <w:style w:type="character" w:customStyle="1" w:styleId="ListParagraphChar">
    <w:name w:val="List Paragraph Char"/>
    <w:link w:val="ListParagraph"/>
    <w:uiPriority w:val="34"/>
    <w:rsid w:val="00AD449E"/>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272997"/>
    <w:pPr>
      <w:spacing w:after="120"/>
      <w:ind w:left="360"/>
    </w:pPr>
    <w:rPr>
      <w:sz w:val="16"/>
      <w:szCs w:val="16"/>
    </w:rPr>
  </w:style>
  <w:style w:type="character" w:customStyle="1" w:styleId="BodyTextIndent3Char">
    <w:name w:val="Body Text Indent 3 Char"/>
    <w:basedOn w:val="DefaultParagraphFont"/>
    <w:link w:val="BodyTextIndent3"/>
    <w:uiPriority w:val="99"/>
    <w:rsid w:val="00272997"/>
    <w:rPr>
      <w:rFonts w:ascii="Calibri" w:eastAsia="Times New Roman" w:hAnsi="Calibri" w:cs="Calibri"/>
      <w:sz w:val="16"/>
      <w:szCs w:val="16"/>
      <w:lang w:val="en-US"/>
    </w:rPr>
  </w:style>
  <w:style w:type="character" w:styleId="FootnoteReference">
    <w:name w:val="footnote reference"/>
    <w:rsid w:val="00272997"/>
    <w:rPr>
      <w:vertAlign w:val="superscript"/>
    </w:rPr>
  </w:style>
  <w:style w:type="character" w:customStyle="1" w:styleId="Bodytext35">
    <w:name w:val="Body text (3)5"/>
    <w:rsid w:val="00763170"/>
    <w:rPr>
      <w:rFonts w:ascii="Times New Roman" w:hAnsi="Times New Roman" w:cs="Times New Roman"/>
      <w:spacing w:val="0"/>
      <w:sz w:val="25"/>
      <w:szCs w:val="25"/>
      <w:shd w:val="clear" w:color="auto" w:fill="FFFFFF"/>
    </w:rPr>
  </w:style>
  <w:style w:type="paragraph" w:styleId="HTMLPreformatted">
    <w:name w:val="HTML Preformatted"/>
    <w:basedOn w:val="Normal"/>
    <w:link w:val="HTMLPreformattedChar"/>
    <w:uiPriority w:val="99"/>
    <w:unhideWhenUsed/>
    <w:rsid w:val="000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C05FA"/>
    <w:rPr>
      <w:rFonts w:ascii="Courier New" w:eastAsia="Times New Roman" w:hAnsi="Courier New" w:cs="Courier New"/>
      <w:sz w:val="20"/>
      <w:szCs w:val="20"/>
      <w:lang w:val="en-GB" w:eastAsia="en-GB"/>
    </w:rPr>
  </w:style>
  <w:style w:type="character" w:customStyle="1" w:styleId="FontStyle39">
    <w:name w:val="Font Style39"/>
    <w:rsid w:val="008F3B81"/>
    <w:rPr>
      <w:rFonts w:ascii="Times New Roman" w:hAnsi="Times New Roman" w:cs="Times New Roman" w:hint="default"/>
      <w:b/>
      <w:bCs/>
      <w:i/>
      <w:iCs/>
      <w:sz w:val="20"/>
      <w:szCs w:val="20"/>
    </w:rPr>
  </w:style>
  <w:style w:type="paragraph" w:customStyle="1" w:styleId="CharCharCharCharCharChar">
    <w:name w:val="Char Char Char Char Char Char"/>
    <w:basedOn w:val="Normal"/>
    <w:rsid w:val="0011585F"/>
    <w:pPr>
      <w:spacing w:after="160" w:line="240" w:lineRule="exact"/>
    </w:pPr>
    <w:rPr>
      <w:rFonts w:ascii="Tahoma" w:hAnsi="Tahoma" w:cs="Times New Roman"/>
      <w:sz w:val="20"/>
      <w:szCs w:val="20"/>
    </w:rPr>
  </w:style>
  <w:style w:type="paragraph" w:customStyle="1" w:styleId="al">
    <w:name w:val="a_l"/>
    <w:basedOn w:val="Normal"/>
    <w:rsid w:val="00B92BBC"/>
    <w:pPr>
      <w:spacing w:before="100" w:beforeAutospacing="1" w:after="100" w:afterAutospacing="1" w:line="240" w:lineRule="auto"/>
    </w:pPr>
    <w:rPr>
      <w:rFonts w:ascii="Times New Roman" w:hAnsi="Times New Roman" w:cs="Times New Roman"/>
      <w:sz w:val="24"/>
      <w:szCs w:val="24"/>
    </w:rPr>
  </w:style>
  <w:style w:type="paragraph" w:customStyle="1" w:styleId="CharCharCharCharCharChar0">
    <w:name w:val="Char Char Char Char Char Char"/>
    <w:basedOn w:val="Normal"/>
    <w:rsid w:val="00FE5546"/>
    <w:pPr>
      <w:spacing w:after="160" w:line="240" w:lineRule="exact"/>
    </w:pPr>
    <w:rPr>
      <w:rFonts w:ascii="Tahoma" w:hAnsi="Tahoma" w:cs="Times New Roman"/>
      <w:sz w:val="20"/>
      <w:szCs w:val="20"/>
    </w:rPr>
  </w:style>
  <w:style w:type="paragraph" w:customStyle="1" w:styleId="Default">
    <w:name w:val="Default"/>
    <w:link w:val="DefaultChar"/>
    <w:rsid w:val="00EF75A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tab-span">
    <w:name w:val="apple-tab-span"/>
    <w:basedOn w:val="DefaultParagraphFont"/>
    <w:rsid w:val="0046245A"/>
  </w:style>
  <w:style w:type="character" w:customStyle="1" w:styleId="DefaultChar">
    <w:name w:val="Default Char"/>
    <w:basedOn w:val="DefaultParagraphFont"/>
    <w:link w:val="Default"/>
    <w:rsid w:val="00F07443"/>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61">
      <w:bodyDiv w:val="1"/>
      <w:marLeft w:val="0"/>
      <w:marRight w:val="0"/>
      <w:marTop w:val="0"/>
      <w:marBottom w:val="0"/>
      <w:divBdr>
        <w:top w:val="none" w:sz="0" w:space="0" w:color="auto"/>
        <w:left w:val="none" w:sz="0" w:space="0" w:color="auto"/>
        <w:bottom w:val="none" w:sz="0" w:space="0" w:color="auto"/>
        <w:right w:val="none" w:sz="0" w:space="0" w:color="auto"/>
      </w:divBdr>
    </w:div>
    <w:div w:id="10108241">
      <w:bodyDiv w:val="1"/>
      <w:marLeft w:val="0"/>
      <w:marRight w:val="0"/>
      <w:marTop w:val="0"/>
      <w:marBottom w:val="0"/>
      <w:divBdr>
        <w:top w:val="none" w:sz="0" w:space="0" w:color="auto"/>
        <w:left w:val="none" w:sz="0" w:space="0" w:color="auto"/>
        <w:bottom w:val="none" w:sz="0" w:space="0" w:color="auto"/>
        <w:right w:val="none" w:sz="0" w:space="0" w:color="auto"/>
      </w:divBdr>
    </w:div>
    <w:div w:id="17972882">
      <w:bodyDiv w:val="1"/>
      <w:marLeft w:val="0"/>
      <w:marRight w:val="0"/>
      <w:marTop w:val="0"/>
      <w:marBottom w:val="0"/>
      <w:divBdr>
        <w:top w:val="none" w:sz="0" w:space="0" w:color="auto"/>
        <w:left w:val="none" w:sz="0" w:space="0" w:color="auto"/>
        <w:bottom w:val="none" w:sz="0" w:space="0" w:color="auto"/>
        <w:right w:val="none" w:sz="0" w:space="0" w:color="auto"/>
      </w:divBdr>
    </w:div>
    <w:div w:id="77294971">
      <w:bodyDiv w:val="1"/>
      <w:marLeft w:val="0"/>
      <w:marRight w:val="0"/>
      <w:marTop w:val="0"/>
      <w:marBottom w:val="0"/>
      <w:divBdr>
        <w:top w:val="none" w:sz="0" w:space="0" w:color="auto"/>
        <w:left w:val="none" w:sz="0" w:space="0" w:color="auto"/>
        <w:bottom w:val="none" w:sz="0" w:space="0" w:color="auto"/>
        <w:right w:val="none" w:sz="0" w:space="0" w:color="auto"/>
      </w:divBdr>
    </w:div>
    <w:div w:id="89814480">
      <w:bodyDiv w:val="1"/>
      <w:marLeft w:val="0"/>
      <w:marRight w:val="0"/>
      <w:marTop w:val="0"/>
      <w:marBottom w:val="0"/>
      <w:divBdr>
        <w:top w:val="none" w:sz="0" w:space="0" w:color="auto"/>
        <w:left w:val="none" w:sz="0" w:space="0" w:color="auto"/>
        <w:bottom w:val="none" w:sz="0" w:space="0" w:color="auto"/>
        <w:right w:val="none" w:sz="0" w:space="0" w:color="auto"/>
      </w:divBdr>
    </w:div>
    <w:div w:id="108474360">
      <w:bodyDiv w:val="1"/>
      <w:marLeft w:val="0"/>
      <w:marRight w:val="0"/>
      <w:marTop w:val="0"/>
      <w:marBottom w:val="0"/>
      <w:divBdr>
        <w:top w:val="none" w:sz="0" w:space="0" w:color="auto"/>
        <w:left w:val="none" w:sz="0" w:space="0" w:color="auto"/>
        <w:bottom w:val="none" w:sz="0" w:space="0" w:color="auto"/>
        <w:right w:val="none" w:sz="0" w:space="0" w:color="auto"/>
      </w:divBdr>
    </w:div>
    <w:div w:id="120197052">
      <w:bodyDiv w:val="1"/>
      <w:marLeft w:val="0"/>
      <w:marRight w:val="0"/>
      <w:marTop w:val="0"/>
      <w:marBottom w:val="0"/>
      <w:divBdr>
        <w:top w:val="none" w:sz="0" w:space="0" w:color="auto"/>
        <w:left w:val="none" w:sz="0" w:space="0" w:color="auto"/>
        <w:bottom w:val="none" w:sz="0" w:space="0" w:color="auto"/>
        <w:right w:val="none" w:sz="0" w:space="0" w:color="auto"/>
      </w:divBdr>
    </w:div>
    <w:div w:id="158885525">
      <w:bodyDiv w:val="1"/>
      <w:marLeft w:val="0"/>
      <w:marRight w:val="0"/>
      <w:marTop w:val="0"/>
      <w:marBottom w:val="0"/>
      <w:divBdr>
        <w:top w:val="none" w:sz="0" w:space="0" w:color="auto"/>
        <w:left w:val="none" w:sz="0" w:space="0" w:color="auto"/>
        <w:bottom w:val="none" w:sz="0" w:space="0" w:color="auto"/>
        <w:right w:val="none" w:sz="0" w:space="0" w:color="auto"/>
      </w:divBdr>
    </w:div>
    <w:div w:id="173304007">
      <w:bodyDiv w:val="1"/>
      <w:marLeft w:val="0"/>
      <w:marRight w:val="0"/>
      <w:marTop w:val="0"/>
      <w:marBottom w:val="0"/>
      <w:divBdr>
        <w:top w:val="none" w:sz="0" w:space="0" w:color="auto"/>
        <w:left w:val="none" w:sz="0" w:space="0" w:color="auto"/>
        <w:bottom w:val="none" w:sz="0" w:space="0" w:color="auto"/>
        <w:right w:val="none" w:sz="0" w:space="0" w:color="auto"/>
      </w:divBdr>
    </w:div>
    <w:div w:id="234903382">
      <w:bodyDiv w:val="1"/>
      <w:marLeft w:val="0"/>
      <w:marRight w:val="0"/>
      <w:marTop w:val="0"/>
      <w:marBottom w:val="0"/>
      <w:divBdr>
        <w:top w:val="none" w:sz="0" w:space="0" w:color="auto"/>
        <w:left w:val="none" w:sz="0" w:space="0" w:color="auto"/>
        <w:bottom w:val="none" w:sz="0" w:space="0" w:color="auto"/>
        <w:right w:val="none" w:sz="0" w:space="0" w:color="auto"/>
      </w:divBdr>
    </w:div>
    <w:div w:id="386150450">
      <w:bodyDiv w:val="1"/>
      <w:marLeft w:val="0"/>
      <w:marRight w:val="0"/>
      <w:marTop w:val="0"/>
      <w:marBottom w:val="0"/>
      <w:divBdr>
        <w:top w:val="none" w:sz="0" w:space="0" w:color="auto"/>
        <w:left w:val="none" w:sz="0" w:space="0" w:color="auto"/>
        <w:bottom w:val="none" w:sz="0" w:space="0" w:color="auto"/>
        <w:right w:val="none" w:sz="0" w:space="0" w:color="auto"/>
      </w:divBdr>
    </w:div>
    <w:div w:id="393624267">
      <w:bodyDiv w:val="1"/>
      <w:marLeft w:val="0"/>
      <w:marRight w:val="0"/>
      <w:marTop w:val="0"/>
      <w:marBottom w:val="0"/>
      <w:divBdr>
        <w:top w:val="none" w:sz="0" w:space="0" w:color="auto"/>
        <w:left w:val="none" w:sz="0" w:space="0" w:color="auto"/>
        <w:bottom w:val="none" w:sz="0" w:space="0" w:color="auto"/>
        <w:right w:val="none" w:sz="0" w:space="0" w:color="auto"/>
      </w:divBdr>
    </w:div>
    <w:div w:id="397947011">
      <w:bodyDiv w:val="1"/>
      <w:marLeft w:val="0"/>
      <w:marRight w:val="0"/>
      <w:marTop w:val="0"/>
      <w:marBottom w:val="0"/>
      <w:divBdr>
        <w:top w:val="none" w:sz="0" w:space="0" w:color="auto"/>
        <w:left w:val="none" w:sz="0" w:space="0" w:color="auto"/>
        <w:bottom w:val="none" w:sz="0" w:space="0" w:color="auto"/>
        <w:right w:val="none" w:sz="0" w:space="0" w:color="auto"/>
      </w:divBdr>
    </w:div>
    <w:div w:id="403718887">
      <w:bodyDiv w:val="1"/>
      <w:marLeft w:val="0"/>
      <w:marRight w:val="0"/>
      <w:marTop w:val="0"/>
      <w:marBottom w:val="0"/>
      <w:divBdr>
        <w:top w:val="none" w:sz="0" w:space="0" w:color="auto"/>
        <w:left w:val="none" w:sz="0" w:space="0" w:color="auto"/>
        <w:bottom w:val="none" w:sz="0" w:space="0" w:color="auto"/>
        <w:right w:val="none" w:sz="0" w:space="0" w:color="auto"/>
      </w:divBdr>
    </w:div>
    <w:div w:id="467013080">
      <w:bodyDiv w:val="1"/>
      <w:marLeft w:val="0"/>
      <w:marRight w:val="0"/>
      <w:marTop w:val="0"/>
      <w:marBottom w:val="0"/>
      <w:divBdr>
        <w:top w:val="none" w:sz="0" w:space="0" w:color="auto"/>
        <w:left w:val="none" w:sz="0" w:space="0" w:color="auto"/>
        <w:bottom w:val="none" w:sz="0" w:space="0" w:color="auto"/>
        <w:right w:val="none" w:sz="0" w:space="0" w:color="auto"/>
      </w:divBdr>
      <w:divsChild>
        <w:div w:id="657925243">
          <w:marLeft w:val="0"/>
          <w:marRight w:val="0"/>
          <w:marTop w:val="0"/>
          <w:marBottom w:val="0"/>
          <w:divBdr>
            <w:top w:val="none" w:sz="0" w:space="0" w:color="auto"/>
            <w:left w:val="none" w:sz="0" w:space="0" w:color="auto"/>
            <w:bottom w:val="none" w:sz="0" w:space="0" w:color="auto"/>
            <w:right w:val="none" w:sz="0" w:space="0" w:color="auto"/>
          </w:divBdr>
        </w:div>
        <w:div w:id="569579669">
          <w:marLeft w:val="0"/>
          <w:marRight w:val="0"/>
          <w:marTop w:val="0"/>
          <w:marBottom w:val="0"/>
          <w:divBdr>
            <w:top w:val="none" w:sz="0" w:space="0" w:color="auto"/>
            <w:left w:val="none" w:sz="0" w:space="0" w:color="auto"/>
            <w:bottom w:val="none" w:sz="0" w:space="0" w:color="auto"/>
            <w:right w:val="none" w:sz="0" w:space="0" w:color="auto"/>
          </w:divBdr>
        </w:div>
        <w:div w:id="585069976">
          <w:marLeft w:val="0"/>
          <w:marRight w:val="0"/>
          <w:marTop w:val="0"/>
          <w:marBottom w:val="0"/>
          <w:divBdr>
            <w:top w:val="none" w:sz="0" w:space="0" w:color="auto"/>
            <w:left w:val="none" w:sz="0" w:space="0" w:color="auto"/>
            <w:bottom w:val="none" w:sz="0" w:space="0" w:color="auto"/>
            <w:right w:val="none" w:sz="0" w:space="0" w:color="auto"/>
          </w:divBdr>
        </w:div>
        <w:div w:id="27679399">
          <w:marLeft w:val="0"/>
          <w:marRight w:val="0"/>
          <w:marTop w:val="0"/>
          <w:marBottom w:val="0"/>
          <w:divBdr>
            <w:top w:val="none" w:sz="0" w:space="0" w:color="auto"/>
            <w:left w:val="none" w:sz="0" w:space="0" w:color="auto"/>
            <w:bottom w:val="none" w:sz="0" w:space="0" w:color="auto"/>
            <w:right w:val="none" w:sz="0" w:space="0" w:color="auto"/>
          </w:divBdr>
        </w:div>
        <w:div w:id="1771008239">
          <w:marLeft w:val="0"/>
          <w:marRight w:val="0"/>
          <w:marTop w:val="0"/>
          <w:marBottom w:val="0"/>
          <w:divBdr>
            <w:top w:val="none" w:sz="0" w:space="0" w:color="auto"/>
            <w:left w:val="none" w:sz="0" w:space="0" w:color="auto"/>
            <w:bottom w:val="none" w:sz="0" w:space="0" w:color="auto"/>
            <w:right w:val="none" w:sz="0" w:space="0" w:color="auto"/>
          </w:divBdr>
        </w:div>
        <w:div w:id="616568746">
          <w:marLeft w:val="0"/>
          <w:marRight w:val="0"/>
          <w:marTop w:val="0"/>
          <w:marBottom w:val="0"/>
          <w:divBdr>
            <w:top w:val="none" w:sz="0" w:space="0" w:color="auto"/>
            <w:left w:val="none" w:sz="0" w:space="0" w:color="auto"/>
            <w:bottom w:val="none" w:sz="0" w:space="0" w:color="auto"/>
            <w:right w:val="none" w:sz="0" w:space="0" w:color="auto"/>
          </w:divBdr>
        </w:div>
        <w:div w:id="1446734394">
          <w:marLeft w:val="0"/>
          <w:marRight w:val="0"/>
          <w:marTop w:val="0"/>
          <w:marBottom w:val="0"/>
          <w:divBdr>
            <w:top w:val="none" w:sz="0" w:space="0" w:color="auto"/>
            <w:left w:val="none" w:sz="0" w:space="0" w:color="auto"/>
            <w:bottom w:val="none" w:sz="0" w:space="0" w:color="auto"/>
            <w:right w:val="none" w:sz="0" w:space="0" w:color="auto"/>
          </w:divBdr>
        </w:div>
        <w:div w:id="1765765961">
          <w:marLeft w:val="0"/>
          <w:marRight w:val="0"/>
          <w:marTop w:val="0"/>
          <w:marBottom w:val="0"/>
          <w:divBdr>
            <w:top w:val="none" w:sz="0" w:space="0" w:color="auto"/>
            <w:left w:val="none" w:sz="0" w:space="0" w:color="auto"/>
            <w:bottom w:val="none" w:sz="0" w:space="0" w:color="auto"/>
            <w:right w:val="none" w:sz="0" w:space="0" w:color="auto"/>
          </w:divBdr>
        </w:div>
        <w:div w:id="1347487098">
          <w:marLeft w:val="0"/>
          <w:marRight w:val="0"/>
          <w:marTop w:val="0"/>
          <w:marBottom w:val="0"/>
          <w:divBdr>
            <w:top w:val="none" w:sz="0" w:space="0" w:color="auto"/>
            <w:left w:val="none" w:sz="0" w:space="0" w:color="auto"/>
            <w:bottom w:val="none" w:sz="0" w:space="0" w:color="auto"/>
            <w:right w:val="none" w:sz="0" w:space="0" w:color="auto"/>
          </w:divBdr>
        </w:div>
        <w:div w:id="500631253">
          <w:marLeft w:val="0"/>
          <w:marRight w:val="0"/>
          <w:marTop w:val="0"/>
          <w:marBottom w:val="0"/>
          <w:divBdr>
            <w:top w:val="none" w:sz="0" w:space="0" w:color="auto"/>
            <w:left w:val="none" w:sz="0" w:space="0" w:color="auto"/>
            <w:bottom w:val="none" w:sz="0" w:space="0" w:color="auto"/>
            <w:right w:val="none" w:sz="0" w:space="0" w:color="auto"/>
          </w:divBdr>
        </w:div>
      </w:divsChild>
    </w:div>
    <w:div w:id="467867535">
      <w:bodyDiv w:val="1"/>
      <w:marLeft w:val="0"/>
      <w:marRight w:val="0"/>
      <w:marTop w:val="0"/>
      <w:marBottom w:val="0"/>
      <w:divBdr>
        <w:top w:val="none" w:sz="0" w:space="0" w:color="auto"/>
        <w:left w:val="none" w:sz="0" w:space="0" w:color="auto"/>
        <w:bottom w:val="none" w:sz="0" w:space="0" w:color="auto"/>
        <w:right w:val="none" w:sz="0" w:space="0" w:color="auto"/>
      </w:divBdr>
    </w:div>
    <w:div w:id="536355458">
      <w:bodyDiv w:val="1"/>
      <w:marLeft w:val="0"/>
      <w:marRight w:val="0"/>
      <w:marTop w:val="0"/>
      <w:marBottom w:val="0"/>
      <w:divBdr>
        <w:top w:val="none" w:sz="0" w:space="0" w:color="auto"/>
        <w:left w:val="none" w:sz="0" w:space="0" w:color="auto"/>
        <w:bottom w:val="none" w:sz="0" w:space="0" w:color="auto"/>
        <w:right w:val="none" w:sz="0" w:space="0" w:color="auto"/>
      </w:divBdr>
    </w:div>
    <w:div w:id="563373316">
      <w:bodyDiv w:val="1"/>
      <w:marLeft w:val="0"/>
      <w:marRight w:val="0"/>
      <w:marTop w:val="0"/>
      <w:marBottom w:val="0"/>
      <w:divBdr>
        <w:top w:val="none" w:sz="0" w:space="0" w:color="auto"/>
        <w:left w:val="none" w:sz="0" w:space="0" w:color="auto"/>
        <w:bottom w:val="none" w:sz="0" w:space="0" w:color="auto"/>
        <w:right w:val="none" w:sz="0" w:space="0" w:color="auto"/>
      </w:divBdr>
    </w:div>
    <w:div w:id="571624322">
      <w:bodyDiv w:val="1"/>
      <w:marLeft w:val="0"/>
      <w:marRight w:val="0"/>
      <w:marTop w:val="0"/>
      <w:marBottom w:val="0"/>
      <w:divBdr>
        <w:top w:val="none" w:sz="0" w:space="0" w:color="auto"/>
        <w:left w:val="none" w:sz="0" w:space="0" w:color="auto"/>
        <w:bottom w:val="none" w:sz="0" w:space="0" w:color="auto"/>
        <w:right w:val="none" w:sz="0" w:space="0" w:color="auto"/>
      </w:divBdr>
    </w:div>
    <w:div w:id="602301432">
      <w:bodyDiv w:val="1"/>
      <w:marLeft w:val="0"/>
      <w:marRight w:val="0"/>
      <w:marTop w:val="0"/>
      <w:marBottom w:val="0"/>
      <w:divBdr>
        <w:top w:val="none" w:sz="0" w:space="0" w:color="auto"/>
        <w:left w:val="none" w:sz="0" w:space="0" w:color="auto"/>
        <w:bottom w:val="none" w:sz="0" w:space="0" w:color="auto"/>
        <w:right w:val="none" w:sz="0" w:space="0" w:color="auto"/>
      </w:divBdr>
    </w:div>
    <w:div w:id="610867933">
      <w:bodyDiv w:val="1"/>
      <w:marLeft w:val="0"/>
      <w:marRight w:val="0"/>
      <w:marTop w:val="0"/>
      <w:marBottom w:val="0"/>
      <w:divBdr>
        <w:top w:val="none" w:sz="0" w:space="0" w:color="auto"/>
        <w:left w:val="none" w:sz="0" w:space="0" w:color="auto"/>
        <w:bottom w:val="none" w:sz="0" w:space="0" w:color="auto"/>
        <w:right w:val="none" w:sz="0" w:space="0" w:color="auto"/>
      </w:divBdr>
    </w:div>
    <w:div w:id="645356138">
      <w:bodyDiv w:val="1"/>
      <w:marLeft w:val="0"/>
      <w:marRight w:val="0"/>
      <w:marTop w:val="0"/>
      <w:marBottom w:val="0"/>
      <w:divBdr>
        <w:top w:val="none" w:sz="0" w:space="0" w:color="auto"/>
        <w:left w:val="none" w:sz="0" w:space="0" w:color="auto"/>
        <w:bottom w:val="none" w:sz="0" w:space="0" w:color="auto"/>
        <w:right w:val="none" w:sz="0" w:space="0" w:color="auto"/>
      </w:divBdr>
    </w:div>
    <w:div w:id="646008508">
      <w:bodyDiv w:val="1"/>
      <w:marLeft w:val="0"/>
      <w:marRight w:val="0"/>
      <w:marTop w:val="0"/>
      <w:marBottom w:val="0"/>
      <w:divBdr>
        <w:top w:val="none" w:sz="0" w:space="0" w:color="auto"/>
        <w:left w:val="none" w:sz="0" w:space="0" w:color="auto"/>
        <w:bottom w:val="none" w:sz="0" w:space="0" w:color="auto"/>
        <w:right w:val="none" w:sz="0" w:space="0" w:color="auto"/>
      </w:divBdr>
    </w:div>
    <w:div w:id="750929236">
      <w:bodyDiv w:val="1"/>
      <w:marLeft w:val="0"/>
      <w:marRight w:val="0"/>
      <w:marTop w:val="0"/>
      <w:marBottom w:val="0"/>
      <w:divBdr>
        <w:top w:val="none" w:sz="0" w:space="0" w:color="auto"/>
        <w:left w:val="none" w:sz="0" w:space="0" w:color="auto"/>
        <w:bottom w:val="none" w:sz="0" w:space="0" w:color="auto"/>
        <w:right w:val="none" w:sz="0" w:space="0" w:color="auto"/>
      </w:divBdr>
    </w:div>
    <w:div w:id="791750664">
      <w:bodyDiv w:val="1"/>
      <w:marLeft w:val="0"/>
      <w:marRight w:val="0"/>
      <w:marTop w:val="0"/>
      <w:marBottom w:val="0"/>
      <w:divBdr>
        <w:top w:val="none" w:sz="0" w:space="0" w:color="auto"/>
        <w:left w:val="none" w:sz="0" w:space="0" w:color="auto"/>
        <w:bottom w:val="none" w:sz="0" w:space="0" w:color="auto"/>
        <w:right w:val="none" w:sz="0" w:space="0" w:color="auto"/>
      </w:divBdr>
    </w:div>
    <w:div w:id="859586097">
      <w:bodyDiv w:val="1"/>
      <w:marLeft w:val="0"/>
      <w:marRight w:val="0"/>
      <w:marTop w:val="0"/>
      <w:marBottom w:val="0"/>
      <w:divBdr>
        <w:top w:val="none" w:sz="0" w:space="0" w:color="auto"/>
        <w:left w:val="none" w:sz="0" w:space="0" w:color="auto"/>
        <w:bottom w:val="none" w:sz="0" w:space="0" w:color="auto"/>
        <w:right w:val="none" w:sz="0" w:space="0" w:color="auto"/>
      </w:divBdr>
    </w:div>
    <w:div w:id="866259016">
      <w:bodyDiv w:val="1"/>
      <w:marLeft w:val="0"/>
      <w:marRight w:val="0"/>
      <w:marTop w:val="0"/>
      <w:marBottom w:val="0"/>
      <w:divBdr>
        <w:top w:val="none" w:sz="0" w:space="0" w:color="auto"/>
        <w:left w:val="none" w:sz="0" w:space="0" w:color="auto"/>
        <w:bottom w:val="none" w:sz="0" w:space="0" w:color="auto"/>
        <w:right w:val="none" w:sz="0" w:space="0" w:color="auto"/>
      </w:divBdr>
    </w:div>
    <w:div w:id="873350311">
      <w:bodyDiv w:val="1"/>
      <w:marLeft w:val="0"/>
      <w:marRight w:val="0"/>
      <w:marTop w:val="0"/>
      <w:marBottom w:val="0"/>
      <w:divBdr>
        <w:top w:val="none" w:sz="0" w:space="0" w:color="auto"/>
        <w:left w:val="none" w:sz="0" w:space="0" w:color="auto"/>
        <w:bottom w:val="none" w:sz="0" w:space="0" w:color="auto"/>
        <w:right w:val="none" w:sz="0" w:space="0" w:color="auto"/>
      </w:divBdr>
    </w:div>
    <w:div w:id="873418494">
      <w:bodyDiv w:val="1"/>
      <w:marLeft w:val="0"/>
      <w:marRight w:val="0"/>
      <w:marTop w:val="0"/>
      <w:marBottom w:val="0"/>
      <w:divBdr>
        <w:top w:val="none" w:sz="0" w:space="0" w:color="auto"/>
        <w:left w:val="none" w:sz="0" w:space="0" w:color="auto"/>
        <w:bottom w:val="none" w:sz="0" w:space="0" w:color="auto"/>
        <w:right w:val="none" w:sz="0" w:space="0" w:color="auto"/>
      </w:divBdr>
    </w:div>
    <w:div w:id="882793261">
      <w:bodyDiv w:val="1"/>
      <w:marLeft w:val="0"/>
      <w:marRight w:val="0"/>
      <w:marTop w:val="0"/>
      <w:marBottom w:val="0"/>
      <w:divBdr>
        <w:top w:val="none" w:sz="0" w:space="0" w:color="auto"/>
        <w:left w:val="none" w:sz="0" w:space="0" w:color="auto"/>
        <w:bottom w:val="none" w:sz="0" w:space="0" w:color="auto"/>
        <w:right w:val="none" w:sz="0" w:space="0" w:color="auto"/>
      </w:divBdr>
    </w:div>
    <w:div w:id="922180251">
      <w:bodyDiv w:val="1"/>
      <w:marLeft w:val="0"/>
      <w:marRight w:val="0"/>
      <w:marTop w:val="0"/>
      <w:marBottom w:val="0"/>
      <w:divBdr>
        <w:top w:val="none" w:sz="0" w:space="0" w:color="auto"/>
        <w:left w:val="none" w:sz="0" w:space="0" w:color="auto"/>
        <w:bottom w:val="none" w:sz="0" w:space="0" w:color="auto"/>
        <w:right w:val="none" w:sz="0" w:space="0" w:color="auto"/>
      </w:divBdr>
    </w:div>
    <w:div w:id="924605480">
      <w:bodyDiv w:val="1"/>
      <w:marLeft w:val="0"/>
      <w:marRight w:val="0"/>
      <w:marTop w:val="0"/>
      <w:marBottom w:val="0"/>
      <w:divBdr>
        <w:top w:val="none" w:sz="0" w:space="0" w:color="auto"/>
        <w:left w:val="none" w:sz="0" w:space="0" w:color="auto"/>
        <w:bottom w:val="none" w:sz="0" w:space="0" w:color="auto"/>
        <w:right w:val="none" w:sz="0" w:space="0" w:color="auto"/>
      </w:divBdr>
    </w:div>
    <w:div w:id="925650643">
      <w:bodyDiv w:val="1"/>
      <w:marLeft w:val="0"/>
      <w:marRight w:val="0"/>
      <w:marTop w:val="0"/>
      <w:marBottom w:val="0"/>
      <w:divBdr>
        <w:top w:val="none" w:sz="0" w:space="0" w:color="auto"/>
        <w:left w:val="none" w:sz="0" w:space="0" w:color="auto"/>
        <w:bottom w:val="none" w:sz="0" w:space="0" w:color="auto"/>
        <w:right w:val="none" w:sz="0" w:space="0" w:color="auto"/>
      </w:divBdr>
    </w:div>
    <w:div w:id="932205623">
      <w:bodyDiv w:val="1"/>
      <w:marLeft w:val="0"/>
      <w:marRight w:val="0"/>
      <w:marTop w:val="0"/>
      <w:marBottom w:val="0"/>
      <w:divBdr>
        <w:top w:val="none" w:sz="0" w:space="0" w:color="auto"/>
        <w:left w:val="none" w:sz="0" w:space="0" w:color="auto"/>
        <w:bottom w:val="none" w:sz="0" w:space="0" w:color="auto"/>
        <w:right w:val="none" w:sz="0" w:space="0" w:color="auto"/>
      </w:divBdr>
    </w:div>
    <w:div w:id="1020935681">
      <w:bodyDiv w:val="1"/>
      <w:marLeft w:val="0"/>
      <w:marRight w:val="0"/>
      <w:marTop w:val="0"/>
      <w:marBottom w:val="0"/>
      <w:divBdr>
        <w:top w:val="none" w:sz="0" w:space="0" w:color="auto"/>
        <w:left w:val="none" w:sz="0" w:space="0" w:color="auto"/>
        <w:bottom w:val="none" w:sz="0" w:space="0" w:color="auto"/>
        <w:right w:val="none" w:sz="0" w:space="0" w:color="auto"/>
      </w:divBdr>
    </w:div>
    <w:div w:id="1127773214">
      <w:bodyDiv w:val="1"/>
      <w:marLeft w:val="0"/>
      <w:marRight w:val="0"/>
      <w:marTop w:val="0"/>
      <w:marBottom w:val="0"/>
      <w:divBdr>
        <w:top w:val="none" w:sz="0" w:space="0" w:color="auto"/>
        <w:left w:val="none" w:sz="0" w:space="0" w:color="auto"/>
        <w:bottom w:val="none" w:sz="0" w:space="0" w:color="auto"/>
        <w:right w:val="none" w:sz="0" w:space="0" w:color="auto"/>
      </w:divBdr>
    </w:div>
    <w:div w:id="1137256617">
      <w:bodyDiv w:val="1"/>
      <w:marLeft w:val="0"/>
      <w:marRight w:val="0"/>
      <w:marTop w:val="0"/>
      <w:marBottom w:val="0"/>
      <w:divBdr>
        <w:top w:val="none" w:sz="0" w:space="0" w:color="auto"/>
        <w:left w:val="none" w:sz="0" w:space="0" w:color="auto"/>
        <w:bottom w:val="none" w:sz="0" w:space="0" w:color="auto"/>
        <w:right w:val="none" w:sz="0" w:space="0" w:color="auto"/>
      </w:divBdr>
    </w:div>
    <w:div w:id="1143234332">
      <w:bodyDiv w:val="1"/>
      <w:marLeft w:val="0"/>
      <w:marRight w:val="0"/>
      <w:marTop w:val="0"/>
      <w:marBottom w:val="0"/>
      <w:divBdr>
        <w:top w:val="none" w:sz="0" w:space="0" w:color="auto"/>
        <w:left w:val="none" w:sz="0" w:space="0" w:color="auto"/>
        <w:bottom w:val="none" w:sz="0" w:space="0" w:color="auto"/>
        <w:right w:val="none" w:sz="0" w:space="0" w:color="auto"/>
      </w:divBdr>
    </w:div>
    <w:div w:id="1149322481">
      <w:bodyDiv w:val="1"/>
      <w:marLeft w:val="0"/>
      <w:marRight w:val="0"/>
      <w:marTop w:val="0"/>
      <w:marBottom w:val="0"/>
      <w:divBdr>
        <w:top w:val="none" w:sz="0" w:space="0" w:color="auto"/>
        <w:left w:val="none" w:sz="0" w:space="0" w:color="auto"/>
        <w:bottom w:val="none" w:sz="0" w:space="0" w:color="auto"/>
        <w:right w:val="none" w:sz="0" w:space="0" w:color="auto"/>
      </w:divBdr>
    </w:div>
    <w:div w:id="1155299578">
      <w:bodyDiv w:val="1"/>
      <w:marLeft w:val="0"/>
      <w:marRight w:val="0"/>
      <w:marTop w:val="0"/>
      <w:marBottom w:val="0"/>
      <w:divBdr>
        <w:top w:val="none" w:sz="0" w:space="0" w:color="auto"/>
        <w:left w:val="none" w:sz="0" w:space="0" w:color="auto"/>
        <w:bottom w:val="none" w:sz="0" w:space="0" w:color="auto"/>
        <w:right w:val="none" w:sz="0" w:space="0" w:color="auto"/>
      </w:divBdr>
    </w:div>
    <w:div w:id="1255088049">
      <w:bodyDiv w:val="1"/>
      <w:marLeft w:val="0"/>
      <w:marRight w:val="0"/>
      <w:marTop w:val="0"/>
      <w:marBottom w:val="0"/>
      <w:divBdr>
        <w:top w:val="none" w:sz="0" w:space="0" w:color="auto"/>
        <w:left w:val="none" w:sz="0" w:space="0" w:color="auto"/>
        <w:bottom w:val="none" w:sz="0" w:space="0" w:color="auto"/>
        <w:right w:val="none" w:sz="0" w:space="0" w:color="auto"/>
      </w:divBdr>
    </w:div>
    <w:div w:id="1256816400">
      <w:bodyDiv w:val="1"/>
      <w:marLeft w:val="0"/>
      <w:marRight w:val="0"/>
      <w:marTop w:val="0"/>
      <w:marBottom w:val="0"/>
      <w:divBdr>
        <w:top w:val="none" w:sz="0" w:space="0" w:color="auto"/>
        <w:left w:val="none" w:sz="0" w:space="0" w:color="auto"/>
        <w:bottom w:val="none" w:sz="0" w:space="0" w:color="auto"/>
        <w:right w:val="none" w:sz="0" w:space="0" w:color="auto"/>
      </w:divBdr>
    </w:div>
    <w:div w:id="1262568614">
      <w:bodyDiv w:val="1"/>
      <w:marLeft w:val="0"/>
      <w:marRight w:val="0"/>
      <w:marTop w:val="0"/>
      <w:marBottom w:val="0"/>
      <w:divBdr>
        <w:top w:val="none" w:sz="0" w:space="0" w:color="auto"/>
        <w:left w:val="none" w:sz="0" w:space="0" w:color="auto"/>
        <w:bottom w:val="none" w:sz="0" w:space="0" w:color="auto"/>
        <w:right w:val="none" w:sz="0" w:space="0" w:color="auto"/>
      </w:divBdr>
    </w:div>
    <w:div w:id="1352803007">
      <w:bodyDiv w:val="1"/>
      <w:marLeft w:val="0"/>
      <w:marRight w:val="0"/>
      <w:marTop w:val="0"/>
      <w:marBottom w:val="0"/>
      <w:divBdr>
        <w:top w:val="none" w:sz="0" w:space="0" w:color="auto"/>
        <w:left w:val="none" w:sz="0" w:space="0" w:color="auto"/>
        <w:bottom w:val="none" w:sz="0" w:space="0" w:color="auto"/>
        <w:right w:val="none" w:sz="0" w:space="0" w:color="auto"/>
      </w:divBdr>
    </w:div>
    <w:div w:id="1356270935">
      <w:bodyDiv w:val="1"/>
      <w:marLeft w:val="0"/>
      <w:marRight w:val="0"/>
      <w:marTop w:val="0"/>
      <w:marBottom w:val="0"/>
      <w:divBdr>
        <w:top w:val="none" w:sz="0" w:space="0" w:color="auto"/>
        <w:left w:val="none" w:sz="0" w:space="0" w:color="auto"/>
        <w:bottom w:val="none" w:sz="0" w:space="0" w:color="auto"/>
        <w:right w:val="none" w:sz="0" w:space="0" w:color="auto"/>
      </w:divBdr>
    </w:div>
    <w:div w:id="1363631614">
      <w:bodyDiv w:val="1"/>
      <w:marLeft w:val="0"/>
      <w:marRight w:val="0"/>
      <w:marTop w:val="0"/>
      <w:marBottom w:val="0"/>
      <w:divBdr>
        <w:top w:val="none" w:sz="0" w:space="0" w:color="auto"/>
        <w:left w:val="none" w:sz="0" w:space="0" w:color="auto"/>
        <w:bottom w:val="none" w:sz="0" w:space="0" w:color="auto"/>
        <w:right w:val="none" w:sz="0" w:space="0" w:color="auto"/>
      </w:divBdr>
    </w:div>
    <w:div w:id="1375887988">
      <w:bodyDiv w:val="1"/>
      <w:marLeft w:val="0"/>
      <w:marRight w:val="0"/>
      <w:marTop w:val="0"/>
      <w:marBottom w:val="0"/>
      <w:divBdr>
        <w:top w:val="none" w:sz="0" w:space="0" w:color="auto"/>
        <w:left w:val="none" w:sz="0" w:space="0" w:color="auto"/>
        <w:bottom w:val="none" w:sz="0" w:space="0" w:color="auto"/>
        <w:right w:val="none" w:sz="0" w:space="0" w:color="auto"/>
      </w:divBdr>
    </w:div>
    <w:div w:id="1402870114">
      <w:bodyDiv w:val="1"/>
      <w:marLeft w:val="0"/>
      <w:marRight w:val="0"/>
      <w:marTop w:val="0"/>
      <w:marBottom w:val="0"/>
      <w:divBdr>
        <w:top w:val="none" w:sz="0" w:space="0" w:color="auto"/>
        <w:left w:val="none" w:sz="0" w:space="0" w:color="auto"/>
        <w:bottom w:val="none" w:sz="0" w:space="0" w:color="auto"/>
        <w:right w:val="none" w:sz="0" w:space="0" w:color="auto"/>
      </w:divBdr>
    </w:div>
    <w:div w:id="1488668543">
      <w:bodyDiv w:val="1"/>
      <w:marLeft w:val="0"/>
      <w:marRight w:val="0"/>
      <w:marTop w:val="0"/>
      <w:marBottom w:val="0"/>
      <w:divBdr>
        <w:top w:val="none" w:sz="0" w:space="0" w:color="auto"/>
        <w:left w:val="none" w:sz="0" w:space="0" w:color="auto"/>
        <w:bottom w:val="none" w:sz="0" w:space="0" w:color="auto"/>
        <w:right w:val="none" w:sz="0" w:space="0" w:color="auto"/>
      </w:divBdr>
    </w:div>
    <w:div w:id="1507985931">
      <w:bodyDiv w:val="1"/>
      <w:marLeft w:val="0"/>
      <w:marRight w:val="0"/>
      <w:marTop w:val="0"/>
      <w:marBottom w:val="0"/>
      <w:divBdr>
        <w:top w:val="none" w:sz="0" w:space="0" w:color="auto"/>
        <w:left w:val="none" w:sz="0" w:space="0" w:color="auto"/>
        <w:bottom w:val="none" w:sz="0" w:space="0" w:color="auto"/>
        <w:right w:val="none" w:sz="0" w:space="0" w:color="auto"/>
      </w:divBdr>
    </w:div>
    <w:div w:id="1638024935">
      <w:bodyDiv w:val="1"/>
      <w:marLeft w:val="0"/>
      <w:marRight w:val="0"/>
      <w:marTop w:val="0"/>
      <w:marBottom w:val="0"/>
      <w:divBdr>
        <w:top w:val="none" w:sz="0" w:space="0" w:color="auto"/>
        <w:left w:val="none" w:sz="0" w:space="0" w:color="auto"/>
        <w:bottom w:val="none" w:sz="0" w:space="0" w:color="auto"/>
        <w:right w:val="none" w:sz="0" w:space="0" w:color="auto"/>
      </w:divBdr>
    </w:div>
    <w:div w:id="1677341321">
      <w:bodyDiv w:val="1"/>
      <w:marLeft w:val="0"/>
      <w:marRight w:val="0"/>
      <w:marTop w:val="0"/>
      <w:marBottom w:val="0"/>
      <w:divBdr>
        <w:top w:val="none" w:sz="0" w:space="0" w:color="auto"/>
        <w:left w:val="none" w:sz="0" w:space="0" w:color="auto"/>
        <w:bottom w:val="none" w:sz="0" w:space="0" w:color="auto"/>
        <w:right w:val="none" w:sz="0" w:space="0" w:color="auto"/>
      </w:divBdr>
    </w:div>
    <w:div w:id="1715501147">
      <w:bodyDiv w:val="1"/>
      <w:marLeft w:val="0"/>
      <w:marRight w:val="0"/>
      <w:marTop w:val="0"/>
      <w:marBottom w:val="0"/>
      <w:divBdr>
        <w:top w:val="none" w:sz="0" w:space="0" w:color="auto"/>
        <w:left w:val="none" w:sz="0" w:space="0" w:color="auto"/>
        <w:bottom w:val="none" w:sz="0" w:space="0" w:color="auto"/>
        <w:right w:val="none" w:sz="0" w:space="0" w:color="auto"/>
      </w:divBdr>
    </w:div>
    <w:div w:id="1745908328">
      <w:bodyDiv w:val="1"/>
      <w:marLeft w:val="0"/>
      <w:marRight w:val="0"/>
      <w:marTop w:val="0"/>
      <w:marBottom w:val="0"/>
      <w:divBdr>
        <w:top w:val="none" w:sz="0" w:space="0" w:color="auto"/>
        <w:left w:val="none" w:sz="0" w:space="0" w:color="auto"/>
        <w:bottom w:val="none" w:sz="0" w:space="0" w:color="auto"/>
        <w:right w:val="none" w:sz="0" w:space="0" w:color="auto"/>
      </w:divBdr>
    </w:div>
    <w:div w:id="1754424688">
      <w:bodyDiv w:val="1"/>
      <w:marLeft w:val="0"/>
      <w:marRight w:val="0"/>
      <w:marTop w:val="0"/>
      <w:marBottom w:val="0"/>
      <w:divBdr>
        <w:top w:val="none" w:sz="0" w:space="0" w:color="auto"/>
        <w:left w:val="none" w:sz="0" w:space="0" w:color="auto"/>
        <w:bottom w:val="none" w:sz="0" w:space="0" w:color="auto"/>
        <w:right w:val="none" w:sz="0" w:space="0" w:color="auto"/>
      </w:divBdr>
    </w:div>
    <w:div w:id="1755974685">
      <w:bodyDiv w:val="1"/>
      <w:marLeft w:val="0"/>
      <w:marRight w:val="0"/>
      <w:marTop w:val="0"/>
      <w:marBottom w:val="0"/>
      <w:divBdr>
        <w:top w:val="none" w:sz="0" w:space="0" w:color="auto"/>
        <w:left w:val="none" w:sz="0" w:space="0" w:color="auto"/>
        <w:bottom w:val="none" w:sz="0" w:space="0" w:color="auto"/>
        <w:right w:val="none" w:sz="0" w:space="0" w:color="auto"/>
      </w:divBdr>
    </w:div>
    <w:div w:id="1773864240">
      <w:bodyDiv w:val="1"/>
      <w:marLeft w:val="0"/>
      <w:marRight w:val="0"/>
      <w:marTop w:val="0"/>
      <w:marBottom w:val="0"/>
      <w:divBdr>
        <w:top w:val="none" w:sz="0" w:space="0" w:color="auto"/>
        <w:left w:val="none" w:sz="0" w:space="0" w:color="auto"/>
        <w:bottom w:val="none" w:sz="0" w:space="0" w:color="auto"/>
        <w:right w:val="none" w:sz="0" w:space="0" w:color="auto"/>
      </w:divBdr>
    </w:div>
    <w:div w:id="1788890984">
      <w:bodyDiv w:val="1"/>
      <w:marLeft w:val="0"/>
      <w:marRight w:val="0"/>
      <w:marTop w:val="0"/>
      <w:marBottom w:val="0"/>
      <w:divBdr>
        <w:top w:val="none" w:sz="0" w:space="0" w:color="auto"/>
        <w:left w:val="none" w:sz="0" w:space="0" w:color="auto"/>
        <w:bottom w:val="none" w:sz="0" w:space="0" w:color="auto"/>
        <w:right w:val="none" w:sz="0" w:space="0" w:color="auto"/>
      </w:divBdr>
    </w:div>
    <w:div w:id="1790322989">
      <w:bodyDiv w:val="1"/>
      <w:marLeft w:val="0"/>
      <w:marRight w:val="0"/>
      <w:marTop w:val="0"/>
      <w:marBottom w:val="0"/>
      <w:divBdr>
        <w:top w:val="none" w:sz="0" w:space="0" w:color="auto"/>
        <w:left w:val="none" w:sz="0" w:space="0" w:color="auto"/>
        <w:bottom w:val="none" w:sz="0" w:space="0" w:color="auto"/>
        <w:right w:val="none" w:sz="0" w:space="0" w:color="auto"/>
      </w:divBdr>
    </w:div>
    <w:div w:id="1818258365">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1911844333">
      <w:bodyDiv w:val="1"/>
      <w:marLeft w:val="0"/>
      <w:marRight w:val="0"/>
      <w:marTop w:val="0"/>
      <w:marBottom w:val="0"/>
      <w:divBdr>
        <w:top w:val="none" w:sz="0" w:space="0" w:color="auto"/>
        <w:left w:val="none" w:sz="0" w:space="0" w:color="auto"/>
        <w:bottom w:val="none" w:sz="0" w:space="0" w:color="auto"/>
        <w:right w:val="none" w:sz="0" w:space="0" w:color="auto"/>
      </w:divBdr>
    </w:div>
    <w:div w:id="1995402654">
      <w:bodyDiv w:val="1"/>
      <w:marLeft w:val="0"/>
      <w:marRight w:val="0"/>
      <w:marTop w:val="0"/>
      <w:marBottom w:val="0"/>
      <w:divBdr>
        <w:top w:val="none" w:sz="0" w:space="0" w:color="auto"/>
        <w:left w:val="none" w:sz="0" w:space="0" w:color="auto"/>
        <w:bottom w:val="none" w:sz="0" w:space="0" w:color="auto"/>
        <w:right w:val="none" w:sz="0" w:space="0" w:color="auto"/>
      </w:divBdr>
    </w:div>
    <w:div w:id="2014910227">
      <w:bodyDiv w:val="1"/>
      <w:marLeft w:val="0"/>
      <w:marRight w:val="0"/>
      <w:marTop w:val="0"/>
      <w:marBottom w:val="0"/>
      <w:divBdr>
        <w:top w:val="none" w:sz="0" w:space="0" w:color="auto"/>
        <w:left w:val="none" w:sz="0" w:space="0" w:color="auto"/>
        <w:bottom w:val="none" w:sz="0" w:space="0" w:color="auto"/>
        <w:right w:val="none" w:sz="0" w:space="0" w:color="auto"/>
      </w:divBdr>
    </w:div>
    <w:div w:id="2049255615">
      <w:bodyDiv w:val="1"/>
      <w:marLeft w:val="0"/>
      <w:marRight w:val="0"/>
      <w:marTop w:val="0"/>
      <w:marBottom w:val="0"/>
      <w:divBdr>
        <w:top w:val="none" w:sz="0" w:space="0" w:color="auto"/>
        <w:left w:val="none" w:sz="0" w:space="0" w:color="auto"/>
        <w:bottom w:val="none" w:sz="0" w:space="0" w:color="auto"/>
        <w:right w:val="none" w:sz="0" w:space="0" w:color="auto"/>
      </w:divBdr>
    </w:div>
    <w:div w:id="2074619233">
      <w:bodyDiv w:val="1"/>
      <w:marLeft w:val="0"/>
      <w:marRight w:val="0"/>
      <w:marTop w:val="0"/>
      <w:marBottom w:val="0"/>
      <w:divBdr>
        <w:top w:val="none" w:sz="0" w:space="0" w:color="auto"/>
        <w:left w:val="none" w:sz="0" w:space="0" w:color="auto"/>
        <w:bottom w:val="none" w:sz="0" w:space="0" w:color="auto"/>
        <w:right w:val="none" w:sz="0" w:space="0" w:color="auto"/>
      </w:divBdr>
    </w:div>
    <w:div w:id="21030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B10B-9089-484C-8F2A-3EC6A441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Stanculea Sorin</cp:lastModifiedBy>
  <cp:revision>9</cp:revision>
  <cp:lastPrinted>2021-08-19T13:35:00Z</cp:lastPrinted>
  <dcterms:created xsi:type="dcterms:W3CDTF">2023-02-28T09:13:00Z</dcterms:created>
  <dcterms:modified xsi:type="dcterms:W3CDTF">2023-03-05T09:10:00Z</dcterms:modified>
</cp:coreProperties>
</file>